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63" w:rsidRDefault="007B1963" w:rsidP="00043359">
      <w:pPr>
        <w:ind w:left="0" w:hanging="3"/>
        <w:jc w:val="center"/>
        <w:rPr>
          <w:lang w:val="de-DE"/>
        </w:rPr>
      </w:pPr>
      <w:r>
        <w:rPr>
          <w:noProof/>
          <w:bdr w:val="none" w:sz="0" w:space="0" w:color="auto"/>
          <w:lang w:val="ru-RU" w:eastAsia="ru-RU"/>
        </w:rPr>
      </w:r>
      <w:r w:rsidRPr="00C65190">
        <w:rPr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96.85pt;height:563.45pt;mso-position-horizontal-relative:char;mso-position-vertical-relative:line">
            <v:imagedata r:id="rId5" o:title=""/>
            <w10:anchorlock/>
          </v:shape>
        </w:pict>
      </w:r>
    </w:p>
    <w:p w:rsidR="007B1963" w:rsidRPr="00A6294E" w:rsidRDefault="007B1963" w:rsidP="00043359">
      <w:pPr>
        <w:pStyle w:val="ListParagraph"/>
        <w:ind w:left="-1"/>
      </w:pPr>
      <w:r w:rsidRPr="00A6294E">
        <w:t>1</w:t>
      </w:r>
      <w:r w:rsidRPr="00A6294E">
        <w:rPr>
          <w:b/>
        </w:rPr>
        <w:t>.Опис курсу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10206"/>
      </w:tblGrid>
      <w:tr w:rsidR="007B1963" w:rsidRPr="00A6294E" w:rsidTr="00AD3D2C">
        <w:tc>
          <w:tcPr>
            <w:tcW w:w="393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Сучасна література країни першої іноземної мови (Іспанії)</w:t>
            </w:r>
          </w:p>
        </w:tc>
      </w:tr>
      <w:tr w:rsidR="007B1963" w:rsidRPr="00A6294E" w:rsidTr="00AD3D2C">
        <w:tc>
          <w:tcPr>
            <w:tcW w:w="393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Тип курсу</w:t>
            </w:r>
          </w:p>
        </w:tc>
        <w:tc>
          <w:tcPr>
            <w:tcW w:w="1020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Основна компонента</w:t>
            </w:r>
          </w:p>
        </w:tc>
      </w:tr>
      <w:tr w:rsidR="007B1963" w:rsidRPr="00A6294E" w:rsidTr="00AD3D2C">
        <w:tc>
          <w:tcPr>
            <w:tcW w:w="393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Рівень вищої освіти</w:t>
            </w:r>
          </w:p>
        </w:tc>
        <w:tc>
          <w:tcPr>
            <w:tcW w:w="1020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Магістр</w:t>
            </w:r>
          </w:p>
        </w:tc>
      </w:tr>
      <w:tr w:rsidR="007B1963" w:rsidRPr="00A6294E" w:rsidTr="00AD3D2C">
        <w:tc>
          <w:tcPr>
            <w:tcW w:w="393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Кількість кредитів/годин</w:t>
            </w:r>
          </w:p>
        </w:tc>
        <w:tc>
          <w:tcPr>
            <w:tcW w:w="1020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3,5/105</w:t>
            </w:r>
          </w:p>
        </w:tc>
      </w:tr>
      <w:tr w:rsidR="007B1963" w:rsidRPr="00A6294E" w:rsidTr="00AD3D2C">
        <w:tc>
          <w:tcPr>
            <w:tcW w:w="393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Семестр</w:t>
            </w:r>
          </w:p>
        </w:tc>
        <w:tc>
          <w:tcPr>
            <w:tcW w:w="1020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1</w:t>
            </w:r>
          </w:p>
        </w:tc>
      </w:tr>
      <w:tr w:rsidR="007B1963" w:rsidRPr="00A6294E" w:rsidTr="00AD3D2C">
        <w:tc>
          <w:tcPr>
            <w:tcW w:w="393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Викладач </w:t>
            </w:r>
          </w:p>
        </w:tc>
        <w:tc>
          <w:tcPr>
            <w:tcW w:w="1020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Людмила Ткаченко, кандидат філологічних наук, доцент</w:t>
            </w:r>
          </w:p>
        </w:tc>
      </w:tr>
      <w:tr w:rsidR="007B1963" w:rsidRPr="00A6294E" w:rsidTr="00AD3D2C">
        <w:tc>
          <w:tcPr>
            <w:tcW w:w="393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Посилання на сайт</w:t>
            </w:r>
          </w:p>
        </w:tc>
        <w:tc>
          <w:tcPr>
            <w:tcW w:w="10206" w:type="dxa"/>
          </w:tcPr>
          <w:p w:rsidR="007B1963" w:rsidRPr="00AD3D2C" w:rsidRDefault="007B1963" w:rsidP="00AD3D2C">
            <w:pPr>
              <w:ind w:left="0" w:hanging="3"/>
              <w:rPr>
                <w:sz w:val="24"/>
                <w:szCs w:val="24"/>
              </w:rPr>
            </w:pPr>
            <w:hyperlink r:id="rId6" w:history="1">
              <w:r w:rsidRPr="00AD3D2C">
                <w:rPr>
                  <w:rStyle w:val="Hyperlink"/>
                  <w:sz w:val="24"/>
                  <w:szCs w:val="24"/>
                </w:rPr>
                <w:t>http://www.kspu.edu/About/Faculty/IUkrForeignPhilology/ChairGermRomLan.aspx</w:t>
              </w:r>
            </w:hyperlink>
          </w:p>
        </w:tc>
      </w:tr>
      <w:tr w:rsidR="007B1963" w:rsidRPr="00A6294E" w:rsidTr="00AD3D2C">
        <w:tc>
          <w:tcPr>
            <w:tcW w:w="393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Контактний тел.</w:t>
            </w:r>
          </w:p>
        </w:tc>
        <w:tc>
          <w:tcPr>
            <w:tcW w:w="1020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(0552)326758</w:t>
            </w:r>
          </w:p>
        </w:tc>
      </w:tr>
      <w:tr w:rsidR="007B1963" w:rsidRPr="00A6294E" w:rsidTr="00AD3D2C">
        <w:tc>
          <w:tcPr>
            <w:tcW w:w="393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E-mail викладача:</w:t>
            </w:r>
          </w:p>
        </w:tc>
        <w:tc>
          <w:tcPr>
            <w:tcW w:w="10206" w:type="dxa"/>
          </w:tcPr>
          <w:p w:rsidR="007B1963" w:rsidRPr="00AD3D2C" w:rsidRDefault="007B1963" w:rsidP="00AD3D2C">
            <w:pPr>
              <w:ind w:left="0" w:hanging="3"/>
              <w:rPr>
                <w:sz w:val="24"/>
                <w:szCs w:val="24"/>
              </w:rPr>
            </w:pPr>
            <w:hyperlink r:id="rId7" w:history="1">
              <w:r w:rsidRPr="00AD3D2C">
                <w:rPr>
                  <w:rStyle w:val="Hyperlink"/>
                  <w:b/>
                  <w:sz w:val="24"/>
                  <w:szCs w:val="24"/>
                  <w:lang w:val="en-US"/>
                </w:rPr>
                <w:t>ludmilatkachenko777</w:t>
              </w:r>
              <w:r w:rsidRPr="00AD3D2C">
                <w:rPr>
                  <w:rStyle w:val="Hyperlink"/>
                  <w:b/>
                  <w:sz w:val="24"/>
                  <w:szCs w:val="24"/>
                </w:rPr>
                <w:t>@gmail.com</w:t>
              </w:r>
            </w:hyperlink>
          </w:p>
        </w:tc>
      </w:tr>
      <w:tr w:rsidR="007B1963" w:rsidRPr="00A6294E" w:rsidTr="00AD3D2C">
        <w:tc>
          <w:tcPr>
            <w:tcW w:w="393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Графік консультацій</w:t>
            </w:r>
          </w:p>
        </w:tc>
        <w:tc>
          <w:tcPr>
            <w:tcW w:w="1020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кожного понеділка , ауд. 317 або за призначеним часом</w:t>
            </w:r>
          </w:p>
        </w:tc>
      </w:tr>
      <w:tr w:rsidR="007B1963" w:rsidRPr="00A6294E" w:rsidTr="00AD3D2C">
        <w:tc>
          <w:tcPr>
            <w:tcW w:w="393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Форма контролю</w:t>
            </w:r>
          </w:p>
        </w:tc>
        <w:tc>
          <w:tcPr>
            <w:tcW w:w="1020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Екзамен</w:t>
            </w:r>
          </w:p>
        </w:tc>
      </w:tr>
    </w:tbl>
    <w:p w:rsidR="007B1963" w:rsidRPr="00A6294E" w:rsidRDefault="007B1963" w:rsidP="00043359">
      <w:pPr>
        <w:ind w:left="-1"/>
        <w:rPr>
          <w:sz w:val="24"/>
          <w:szCs w:val="24"/>
        </w:rPr>
      </w:pPr>
    </w:p>
    <w:p w:rsidR="007B1963" w:rsidRPr="00A6294E" w:rsidRDefault="007B1963" w:rsidP="00043359">
      <w:pPr>
        <w:ind w:left="-1"/>
        <w:rPr>
          <w:sz w:val="24"/>
          <w:szCs w:val="24"/>
        </w:rPr>
      </w:pPr>
      <w:r w:rsidRPr="00A6294E">
        <w:rPr>
          <w:b/>
          <w:sz w:val="24"/>
          <w:szCs w:val="24"/>
        </w:rPr>
        <w:t>2. Анотація до курсу</w:t>
      </w:r>
      <w:r w:rsidRPr="00A6294E">
        <w:rPr>
          <w:sz w:val="24"/>
          <w:szCs w:val="24"/>
        </w:rPr>
        <w:t xml:space="preserve">: </w:t>
      </w:r>
    </w:p>
    <w:p w:rsidR="007B1963" w:rsidRPr="008E7340" w:rsidRDefault="007B1963" w:rsidP="00043359">
      <w:pPr>
        <w:ind w:left="-1"/>
        <w:rPr>
          <w:sz w:val="24"/>
          <w:szCs w:val="24"/>
        </w:rPr>
      </w:pPr>
      <w:r w:rsidRPr="008E7340">
        <w:rPr>
          <w:sz w:val="24"/>
          <w:szCs w:val="24"/>
        </w:rPr>
        <w:t xml:space="preserve">Навчальна дисципліна «Сучасна література країни першої іноземної мови» належить до обов’язкових дисциплін циклу професійної підготовки магістра. Вона залучає здобувачів до міжкультурного спілкування й сприяє удосконаленню країнознавчої компетенції, так само як і  підвищення рівня іншомовної комунікативної компетенції. </w:t>
      </w:r>
    </w:p>
    <w:p w:rsidR="007B1963" w:rsidRPr="008E7340" w:rsidRDefault="007B1963" w:rsidP="00043359">
      <w:pPr>
        <w:ind w:left="-1"/>
        <w:rPr>
          <w:sz w:val="24"/>
          <w:szCs w:val="24"/>
        </w:rPr>
      </w:pPr>
      <w:r w:rsidRPr="008E7340">
        <w:rPr>
          <w:b/>
          <w:sz w:val="24"/>
          <w:szCs w:val="24"/>
        </w:rPr>
        <w:t>3. Мета та завдання дисципліни</w:t>
      </w:r>
      <w:r w:rsidRPr="008E7340">
        <w:rPr>
          <w:sz w:val="24"/>
          <w:szCs w:val="24"/>
        </w:rPr>
        <w:t xml:space="preserve">: </w:t>
      </w:r>
    </w:p>
    <w:p w:rsidR="007B1963" w:rsidRPr="008E7340" w:rsidRDefault="007B1963" w:rsidP="00043359">
      <w:pPr>
        <w:ind w:left="-1"/>
        <w:rPr>
          <w:bCs w:val="0"/>
          <w:sz w:val="24"/>
          <w:szCs w:val="24"/>
        </w:rPr>
      </w:pPr>
      <w:r w:rsidRPr="008E7340">
        <w:rPr>
          <w:sz w:val="24"/>
          <w:szCs w:val="24"/>
        </w:rPr>
        <w:t xml:space="preserve">Мета – сформувати чітке уявлення про еволюцію літератури Іспанії у 20-21 століттях та особливості творчого спадку найвидатніших представників різних літературних напрямків. </w:t>
      </w:r>
    </w:p>
    <w:p w:rsidR="007B1963" w:rsidRPr="0045316A" w:rsidRDefault="007B1963" w:rsidP="0045316A">
      <w:pPr>
        <w:ind w:left="-1" w:hanging="2"/>
        <w:rPr>
          <w:sz w:val="24"/>
          <w:szCs w:val="24"/>
        </w:rPr>
      </w:pPr>
      <w:r w:rsidRPr="0045316A">
        <w:rPr>
          <w:bCs w:val="0"/>
          <w:sz w:val="24"/>
          <w:szCs w:val="24"/>
        </w:rPr>
        <w:t xml:space="preserve">Завдання </w:t>
      </w:r>
      <w:r w:rsidRPr="0045316A">
        <w:rPr>
          <w:sz w:val="24"/>
          <w:szCs w:val="24"/>
        </w:rPr>
        <w:t>навчальної дисципліни</w:t>
      </w:r>
      <w:r w:rsidRPr="0045316A">
        <w:rPr>
          <w:bCs w:val="0"/>
          <w:sz w:val="24"/>
          <w:szCs w:val="24"/>
        </w:rPr>
        <w:t>:</w:t>
      </w:r>
    </w:p>
    <w:p w:rsidR="007B1963" w:rsidRPr="00B41E3C" w:rsidRDefault="007B1963" w:rsidP="00B41E3C">
      <w:pPr>
        <w:pStyle w:val="ListParagraph"/>
        <w:widowControl/>
        <w:numPr>
          <w:ilvl w:val="0"/>
          <w:numId w:val="26"/>
        </w:numPr>
        <w:tabs>
          <w:tab w:val="clear" w:pos="2268"/>
          <w:tab w:val="clear" w:pos="5102"/>
          <w:tab w:val="clear" w:pos="7485"/>
        </w:tabs>
        <w:contextualSpacing w:val="0"/>
        <w:rPr>
          <w:b/>
          <w:bCs w:val="0"/>
        </w:rPr>
      </w:pPr>
      <w:r w:rsidRPr="00B41E3C">
        <w:t>удосконалити навички теоретико-літературного та історико-літературного мислення;</w:t>
      </w:r>
    </w:p>
    <w:p w:rsidR="007B1963" w:rsidRPr="008E7340" w:rsidRDefault="007B1963" w:rsidP="0045316A">
      <w:pPr>
        <w:widowControl/>
        <w:numPr>
          <w:ilvl w:val="0"/>
          <w:numId w:val="26"/>
        </w:numPr>
        <w:shd w:val="clear" w:color="auto" w:fill="auto"/>
        <w:tabs>
          <w:tab w:val="clear" w:pos="2268"/>
          <w:tab w:val="clear" w:pos="5102"/>
          <w:tab w:val="clear" w:pos="7485"/>
        </w:tabs>
        <w:suppressAutoHyphens w:val="0"/>
        <w:autoSpaceDE/>
        <w:autoSpaceDN/>
        <w:adjustRightInd/>
        <w:ind w:left="-1" w:hanging="2"/>
        <w:contextualSpacing w:val="0"/>
        <w:textDirection w:val="lrTb"/>
        <w:textAlignment w:val="auto"/>
        <w:outlineLvl w:val="9"/>
        <w:rPr>
          <w:b/>
          <w:bCs w:val="0"/>
          <w:sz w:val="24"/>
          <w:szCs w:val="24"/>
        </w:rPr>
      </w:pPr>
      <w:r w:rsidRPr="008E7340">
        <w:rPr>
          <w:sz w:val="24"/>
          <w:szCs w:val="24"/>
        </w:rPr>
        <w:t>упоглибити навички володіння іспанською мовою на основі читання та обговорення художнього твору, поповнювати лексичний запас студентів, вчити їх користуватися різноманітними виразними засобами у своєму мовленні;</w:t>
      </w:r>
    </w:p>
    <w:p w:rsidR="007B1963" w:rsidRPr="008E7340" w:rsidRDefault="007B1963" w:rsidP="00043359">
      <w:pPr>
        <w:widowControl/>
        <w:numPr>
          <w:ilvl w:val="0"/>
          <w:numId w:val="26"/>
        </w:numPr>
        <w:shd w:val="clear" w:color="auto" w:fill="auto"/>
        <w:tabs>
          <w:tab w:val="clear" w:pos="2268"/>
          <w:tab w:val="clear" w:pos="5102"/>
          <w:tab w:val="clear" w:pos="7485"/>
        </w:tabs>
        <w:suppressAutoHyphens w:val="0"/>
        <w:autoSpaceDE/>
        <w:autoSpaceDN/>
        <w:adjustRightInd/>
        <w:ind w:left="-1" w:hanging="2"/>
        <w:contextualSpacing w:val="0"/>
        <w:textDirection w:val="lrTb"/>
        <w:textAlignment w:val="auto"/>
        <w:outlineLvl w:val="9"/>
        <w:rPr>
          <w:b/>
          <w:bCs w:val="0"/>
          <w:sz w:val="24"/>
          <w:szCs w:val="24"/>
        </w:rPr>
      </w:pPr>
      <w:r>
        <w:rPr>
          <w:sz w:val="24"/>
          <w:szCs w:val="24"/>
        </w:rPr>
        <w:t>у</w:t>
      </w:r>
      <w:r w:rsidRPr="008E7340">
        <w:rPr>
          <w:sz w:val="24"/>
          <w:szCs w:val="24"/>
        </w:rPr>
        <w:t>досконалити професійно-педагогічну підготовку майбутнього викладача іспанської мови і літератури</w:t>
      </w:r>
      <w:r>
        <w:rPr>
          <w:sz w:val="24"/>
          <w:szCs w:val="24"/>
        </w:rPr>
        <w:t>.</w:t>
      </w:r>
    </w:p>
    <w:p w:rsidR="007B1963" w:rsidRPr="008E7340" w:rsidRDefault="007B1963" w:rsidP="00043359">
      <w:pPr>
        <w:widowControl/>
        <w:shd w:val="clear" w:color="auto" w:fill="auto"/>
        <w:tabs>
          <w:tab w:val="clear" w:pos="2268"/>
          <w:tab w:val="clear" w:pos="5102"/>
          <w:tab w:val="clear" w:pos="7485"/>
        </w:tabs>
        <w:suppressAutoHyphens w:val="0"/>
        <w:autoSpaceDE/>
        <w:autoSpaceDN/>
        <w:adjustRightInd/>
        <w:ind w:left="-1"/>
        <w:contextualSpacing w:val="0"/>
        <w:textDirection w:val="lrTb"/>
        <w:textAlignment w:val="auto"/>
        <w:outlineLvl w:val="9"/>
        <w:rPr>
          <w:b/>
          <w:bCs w:val="0"/>
          <w:sz w:val="24"/>
          <w:szCs w:val="24"/>
        </w:rPr>
      </w:pPr>
      <w:r w:rsidRPr="008E7340">
        <w:rPr>
          <w:b/>
          <w:sz w:val="24"/>
          <w:szCs w:val="24"/>
        </w:rPr>
        <w:t>4.Компетентності та програмні результати навчання</w:t>
      </w:r>
      <w:r w:rsidRPr="008E7340">
        <w:rPr>
          <w:sz w:val="24"/>
          <w:szCs w:val="24"/>
        </w:rPr>
        <w:t xml:space="preserve">: </w:t>
      </w:r>
    </w:p>
    <w:p w:rsidR="007B1963" w:rsidRPr="008E7340" w:rsidRDefault="007B1963" w:rsidP="00043359">
      <w:pPr>
        <w:ind w:left="-1"/>
        <w:rPr>
          <w:sz w:val="24"/>
          <w:szCs w:val="24"/>
        </w:rPr>
      </w:pPr>
      <w:r w:rsidRPr="008E7340">
        <w:rPr>
          <w:b/>
          <w:sz w:val="24"/>
          <w:szCs w:val="24"/>
          <w:u w:val="single"/>
        </w:rPr>
        <w:t>Загальні компетентності</w:t>
      </w:r>
      <w:r w:rsidRPr="008E7340">
        <w:rPr>
          <w:sz w:val="24"/>
          <w:szCs w:val="24"/>
        </w:rPr>
        <w:t xml:space="preserve"> (ЗК):</w:t>
      </w:r>
    </w:p>
    <w:p w:rsidR="007B1963" w:rsidRPr="008E7340" w:rsidRDefault="007B1963" w:rsidP="00043359">
      <w:pPr>
        <w:pStyle w:val="TableParagraph"/>
        <w:ind w:left="-1" w:right="-15"/>
        <w:rPr>
          <w:b/>
          <w:sz w:val="24"/>
          <w:szCs w:val="24"/>
          <w:lang w:val="uk-UA"/>
        </w:rPr>
      </w:pPr>
      <w:r w:rsidRPr="008E7340">
        <w:rPr>
          <w:b/>
          <w:sz w:val="24"/>
          <w:szCs w:val="24"/>
          <w:lang w:val="uk-UA"/>
        </w:rPr>
        <w:t xml:space="preserve">ЗК-3. </w:t>
      </w:r>
      <w:r w:rsidRPr="008E7340">
        <w:rPr>
          <w:sz w:val="24"/>
          <w:szCs w:val="24"/>
          <w:lang w:val="uk-UA"/>
        </w:rPr>
        <w:t>Здатність до пошуку, опрацювання та аналізу інформації з різних джерел.</w:t>
      </w:r>
    </w:p>
    <w:p w:rsidR="007B1963" w:rsidRPr="008E7340" w:rsidRDefault="007B1963" w:rsidP="00043359">
      <w:pPr>
        <w:pStyle w:val="TableParagraph"/>
        <w:ind w:left="-1" w:right="-15"/>
        <w:rPr>
          <w:b/>
          <w:sz w:val="24"/>
          <w:szCs w:val="24"/>
          <w:lang w:val="uk-UA"/>
        </w:rPr>
      </w:pPr>
      <w:r w:rsidRPr="008E7340">
        <w:rPr>
          <w:b/>
          <w:sz w:val="24"/>
          <w:szCs w:val="24"/>
          <w:lang w:val="uk-UA"/>
        </w:rPr>
        <w:t xml:space="preserve">ЗК-7. </w:t>
      </w:r>
      <w:r w:rsidRPr="008E7340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7B1963" w:rsidRPr="008E7340" w:rsidRDefault="007B1963" w:rsidP="00043359">
      <w:pPr>
        <w:pStyle w:val="TableParagraph"/>
        <w:ind w:left="-1" w:right="-15"/>
        <w:rPr>
          <w:sz w:val="24"/>
          <w:szCs w:val="24"/>
          <w:lang w:val="uk-UA"/>
        </w:rPr>
      </w:pPr>
      <w:r w:rsidRPr="008E7340">
        <w:rPr>
          <w:b/>
          <w:sz w:val="24"/>
          <w:szCs w:val="24"/>
          <w:lang w:val="uk-UA"/>
        </w:rPr>
        <w:t>ЗК-8.</w:t>
      </w:r>
      <w:r w:rsidRPr="008E7340">
        <w:rPr>
          <w:sz w:val="24"/>
          <w:szCs w:val="24"/>
          <w:lang w:val="uk-UA"/>
        </w:rPr>
        <w:t xml:space="preserve"> Навички використання інформаційних і комунікаційних технологій.</w:t>
      </w:r>
    </w:p>
    <w:p w:rsidR="007B1963" w:rsidRPr="008E7340" w:rsidRDefault="007B1963" w:rsidP="00043359">
      <w:pPr>
        <w:pStyle w:val="TableParagraph"/>
        <w:ind w:left="-1" w:right="-15"/>
        <w:rPr>
          <w:b/>
          <w:sz w:val="24"/>
          <w:szCs w:val="24"/>
          <w:lang w:val="uk-UA"/>
        </w:rPr>
      </w:pPr>
      <w:r w:rsidRPr="008E7340">
        <w:rPr>
          <w:b/>
          <w:sz w:val="24"/>
          <w:szCs w:val="24"/>
          <w:lang w:val="uk-UA"/>
        </w:rPr>
        <w:t xml:space="preserve">ЗК-9. </w:t>
      </w:r>
      <w:r w:rsidRPr="008E7340">
        <w:rPr>
          <w:sz w:val="24"/>
          <w:szCs w:val="24"/>
          <w:lang w:val="uk-UA"/>
        </w:rPr>
        <w:t>Здатність до адаптації та дії в новій ситуації.</w:t>
      </w:r>
    </w:p>
    <w:p w:rsidR="007B1963" w:rsidRPr="008E7340" w:rsidRDefault="007B1963" w:rsidP="00043359">
      <w:pPr>
        <w:pStyle w:val="TableParagraph"/>
        <w:ind w:left="-1" w:right="-15"/>
        <w:rPr>
          <w:sz w:val="24"/>
          <w:szCs w:val="24"/>
          <w:lang w:val="uk-UA"/>
        </w:rPr>
      </w:pPr>
      <w:r w:rsidRPr="008E7340">
        <w:rPr>
          <w:b/>
          <w:sz w:val="24"/>
          <w:szCs w:val="24"/>
          <w:u w:val="single"/>
          <w:lang w:val="uk-UA"/>
        </w:rPr>
        <w:t>Фахові компетентності</w:t>
      </w:r>
      <w:r w:rsidRPr="008E7340">
        <w:rPr>
          <w:sz w:val="24"/>
          <w:szCs w:val="24"/>
          <w:lang w:val="uk-UA"/>
        </w:rPr>
        <w:t xml:space="preserve"> (ФК):</w:t>
      </w:r>
    </w:p>
    <w:p w:rsidR="007B1963" w:rsidRPr="008E7340" w:rsidRDefault="007B1963" w:rsidP="00043359">
      <w:pPr>
        <w:pStyle w:val="TableParagraph"/>
        <w:ind w:left="-1" w:right="-15"/>
        <w:rPr>
          <w:sz w:val="24"/>
          <w:szCs w:val="24"/>
          <w:lang w:val="uk-UA"/>
        </w:rPr>
      </w:pPr>
      <w:r w:rsidRPr="008E7340">
        <w:rPr>
          <w:b/>
          <w:sz w:val="24"/>
          <w:szCs w:val="24"/>
          <w:lang w:val="uk-UA"/>
        </w:rPr>
        <w:t>ФК-2.</w:t>
      </w:r>
      <w:r w:rsidRPr="008E7340">
        <w:rPr>
          <w:sz w:val="24"/>
          <w:szCs w:val="24"/>
          <w:lang w:val="uk-UA"/>
        </w:rPr>
        <w:t xml:space="preserve"> Здатність осмислювати літературу як полісистему,</w:t>
      </w:r>
    </w:p>
    <w:p w:rsidR="007B1963" w:rsidRPr="008E7340" w:rsidRDefault="007B1963" w:rsidP="00043359">
      <w:pPr>
        <w:pStyle w:val="TableParagraph"/>
        <w:ind w:left="-1" w:right="-15"/>
        <w:rPr>
          <w:sz w:val="24"/>
          <w:szCs w:val="24"/>
          <w:lang w:val="uk-UA"/>
        </w:rPr>
      </w:pPr>
      <w:r w:rsidRPr="008E7340">
        <w:rPr>
          <w:sz w:val="24"/>
          <w:szCs w:val="24"/>
          <w:lang w:val="uk-UA"/>
        </w:rPr>
        <w:t>розуміти еволюційний шлях розвитку вітчизняного і</w:t>
      </w:r>
    </w:p>
    <w:p w:rsidR="007B1963" w:rsidRPr="008E7340" w:rsidRDefault="007B1963" w:rsidP="00043359">
      <w:pPr>
        <w:pStyle w:val="TableParagraph"/>
        <w:ind w:left="-1" w:right="-15"/>
        <w:rPr>
          <w:sz w:val="24"/>
          <w:szCs w:val="24"/>
          <w:lang w:val="uk-UA"/>
        </w:rPr>
      </w:pPr>
      <w:r w:rsidRPr="008E7340">
        <w:rPr>
          <w:sz w:val="24"/>
          <w:szCs w:val="24"/>
          <w:lang w:val="uk-UA"/>
        </w:rPr>
        <w:t>світового літературознавства.</w:t>
      </w:r>
    </w:p>
    <w:p w:rsidR="007B1963" w:rsidRPr="008E7340" w:rsidRDefault="007B1963" w:rsidP="00043359">
      <w:pPr>
        <w:pStyle w:val="TableParagraph"/>
        <w:ind w:left="-1" w:right="-15"/>
        <w:rPr>
          <w:sz w:val="24"/>
          <w:szCs w:val="24"/>
          <w:lang w:val="uk-UA"/>
        </w:rPr>
      </w:pPr>
      <w:r w:rsidRPr="008E7340">
        <w:rPr>
          <w:b/>
          <w:sz w:val="24"/>
          <w:szCs w:val="24"/>
          <w:lang w:val="uk-UA"/>
        </w:rPr>
        <w:t>ФК-4.</w:t>
      </w:r>
      <w:r w:rsidRPr="008E7340">
        <w:rPr>
          <w:sz w:val="24"/>
          <w:szCs w:val="24"/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7B1963" w:rsidRPr="008E7340" w:rsidRDefault="007B1963" w:rsidP="00043359">
      <w:pPr>
        <w:pStyle w:val="TableParagraph"/>
        <w:ind w:left="-1" w:right="-15"/>
        <w:rPr>
          <w:sz w:val="24"/>
          <w:szCs w:val="24"/>
          <w:lang w:val="uk-UA"/>
        </w:rPr>
      </w:pPr>
      <w:r w:rsidRPr="008E7340">
        <w:rPr>
          <w:b/>
          <w:sz w:val="24"/>
          <w:szCs w:val="24"/>
          <w:lang w:val="uk-UA"/>
        </w:rPr>
        <w:t>ФК-7.</w:t>
      </w:r>
      <w:r w:rsidRPr="008E7340">
        <w:rPr>
          <w:sz w:val="24"/>
          <w:szCs w:val="24"/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7B1963" w:rsidRPr="008E7340" w:rsidRDefault="007B1963" w:rsidP="00043359">
      <w:pPr>
        <w:pStyle w:val="TableParagraph"/>
        <w:ind w:left="-1" w:right="-15"/>
        <w:rPr>
          <w:sz w:val="24"/>
          <w:szCs w:val="24"/>
          <w:lang w:val="ru-RU"/>
        </w:rPr>
      </w:pPr>
      <w:r w:rsidRPr="008E7340">
        <w:rPr>
          <w:sz w:val="24"/>
          <w:szCs w:val="24"/>
          <w:lang w:val="ru-RU"/>
        </w:rPr>
        <w:t>формах.</w:t>
      </w:r>
    </w:p>
    <w:p w:rsidR="007B1963" w:rsidRPr="008E7340" w:rsidRDefault="007B1963" w:rsidP="00043359">
      <w:pPr>
        <w:pStyle w:val="TableParagraph"/>
        <w:ind w:left="-1" w:right="-15"/>
        <w:rPr>
          <w:b/>
          <w:sz w:val="24"/>
          <w:szCs w:val="24"/>
          <w:lang w:val="uk-UA"/>
        </w:rPr>
      </w:pPr>
      <w:r w:rsidRPr="008E7340">
        <w:rPr>
          <w:b/>
          <w:sz w:val="24"/>
          <w:szCs w:val="24"/>
          <w:lang w:val="uk-UA"/>
        </w:rPr>
        <w:t xml:space="preserve">Програмні результати навчання </w:t>
      </w:r>
      <w:r w:rsidRPr="008E7340">
        <w:rPr>
          <w:sz w:val="24"/>
          <w:szCs w:val="24"/>
          <w:lang w:val="uk-UA"/>
        </w:rPr>
        <w:t>(ПРН)</w:t>
      </w:r>
    </w:p>
    <w:p w:rsidR="007B1963" w:rsidRPr="008E7340" w:rsidRDefault="007B1963" w:rsidP="00043359">
      <w:pPr>
        <w:ind w:left="-1"/>
        <w:rPr>
          <w:sz w:val="24"/>
          <w:szCs w:val="24"/>
        </w:rPr>
      </w:pPr>
      <w:r w:rsidRPr="008E7340">
        <w:rPr>
          <w:b/>
          <w:sz w:val="24"/>
          <w:szCs w:val="24"/>
        </w:rPr>
        <w:t xml:space="preserve">ПРН-1. </w:t>
      </w:r>
      <w:r w:rsidRPr="008E7340">
        <w:rPr>
          <w:spacing w:val="-5"/>
          <w:sz w:val="24"/>
          <w:szCs w:val="24"/>
        </w:rPr>
        <w:t>Оцінювати власну навчальну та  професійну діяльність, будувати і втілювати ефективну стратегію саморозвитку та професійного самовдосконалення;</w:t>
      </w:r>
      <w:r w:rsidRPr="008E7340">
        <w:rPr>
          <w:sz w:val="24"/>
          <w:szCs w:val="24"/>
        </w:rPr>
        <w:t xml:space="preserve"> розуміти основні теоретичні дисципліни в обсязі, необхідному для розв’язання професійних дослідних і педагогічних завдань.</w:t>
      </w:r>
    </w:p>
    <w:p w:rsidR="007B1963" w:rsidRPr="008E7340" w:rsidRDefault="007B1963" w:rsidP="00043359">
      <w:pPr>
        <w:ind w:left="-1"/>
        <w:rPr>
          <w:b/>
          <w:sz w:val="24"/>
          <w:szCs w:val="24"/>
        </w:rPr>
      </w:pPr>
      <w:r w:rsidRPr="008E7340">
        <w:rPr>
          <w:b/>
          <w:sz w:val="24"/>
          <w:szCs w:val="24"/>
        </w:rPr>
        <w:t xml:space="preserve">ПРН-8. </w:t>
      </w:r>
      <w:r w:rsidRPr="008E7340">
        <w:rPr>
          <w:sz w:val="24"/>
          <w:szCs w:val="24"/>
        </w:rPr>
        <w:t xml:space="preserve">Оцінювати історичні надбання та новітні досягнення літературознавства; розуміти особливості художньої літератури, у тому числі сучасної, осмислювати мистецтво слова як систему систем, мати уявлення про поетику літературного твору, художнього тексту, про множинність його інтерпретацій, варіативність підходів; аналізувати твори сучасної та класичної літератури, зокрема, країни першої мови,  з точки зору їхнього ідейно-естетичного </w:t>
      </w:r>
      <w:r w:rsidRPr="008E7340">
        <w:rPr>
          <w:spacing w:val="-3"/>
          <w:sz w:val="24"/>
          <w:szCs w:val="24"/>
        </w:rPr>
        <w:t xml:space="preserve">змісту, </w:t>
      </w:r>
      <w:r w:rsidRPr="008E7340">
        <w:rPr>
          <w:sz w:val="24"/>
          <w:szCs w:val="24"/>
        </w:rPr>
        <w:t>композиційних та індивідуально-стильових особливостей;; глибоко знати проблеми вивчення літературних напрямів, стилів, системи художніх образів і жанрів, сюжетно-композиційних особливостей творів, вирізняти загальносвітове, європейське і специфічно національне в розвиткові</w:t>
      </w:r>
      <w:r w:rsidRPr="008E7340">
        <w:rPr>
          <w:spacing w:val="-8"/>
          <w:sz w:val="24"/>
          <w:szCs w:val="24"/>
        </w:rPr>
        <w:t xml:space="preserve"> </w:t>
      </w:r>
      <w:r w:rsidRPr="008E7340">
        <w:rPr>
          <w:sz w:val="24"/>
          <w:szCs w:val="24"/>
        </w:rPr>
        <w:t>літератури.</w:t>
      </w:r>
    </w:p>
    <w:p w:rsidR="007B1963" w:rsidRPr="008E7340" w:rsidRDefault="007B1963" w:rsidP="00043359">
      <w:pPr>
        <w:ind w:left="-1"/>
        <w:rPr>
          <w:spacing w:val="-3"/>
          <w:sz w:val="24"/>
          <w:szCs w:val="24"/>
        </w:rPr>
      </w:pPr>
      <w:r w:rsidRPr="008E7340">
        <w:rPr>
          <w:b/>
          <w:spacing w:val="-3"/>
          <w:sz w:val="24"/>
          <w:szCs w:val="24"/>
        </w:rPr>
        <w:t>ПРН-9.</w:t>
      </w:r>
      <w:r w:rsidRPr="008E7340">
        <w:rPr>
          <w:spacing w:val="-3"/>
          <w:sz w:val="24"/>
          <w:szCs w:val="24"/>
        </w:rPr>
        <w:t xml:space="preserve"> Характеризувати теоретичні засади (концепції, категорії, принципи, основні поняття тощо) та прикладні аспекти світового і іспанського мовознавства та літературознавства; самостійно проводити дослідницьку роботу, пов’язану з іспанською мовою та літературою; аналізувати, інтерпретувати і представляти результати  дослідних і практичних робіт за затвердженими формами.</w:t>
      </w:r>
    </w:p>
    <w:p w:rsidR="007B1963" w:rsidRPr="008E7340" w:rsidRDefault="007B1963" w:rsidP="00043359">
      <w:pPr>
        <w:ind w:left="-1"/>
        <w:rPr>
          <w:spacing w:val="-3"/>
          <w:sz w:val="24"/>
          <w:szCs w:val="24"/>
        </w:rPr>
      </w:pPr>
      <w:r w:rsidRPr="008E7340">
        <w:rPr>
          <w:b/>
          <w:spacing w:val="-3"/>
          <w:sz w:val="24"/>
          <w:szCs w:val="24"/>
        </w:rPr>
        <w:t>ПРН-10.</w:t>
      </w:r>
      <w:r w:rsidRPr="008E7340">
        <w:rPr>
          <w:spacing w:val="-3"/>
          <w:sz w:val="24"/>
          <w:szCs w:val="24"/>
        </w:rPr>
        <w:t xml:space="preserve"> Збирати й систематизувати мовні, літературні, фольклорні факти, інтерпретувати й перекладати тексти різних стилів і жанрів першою та другою мовами; працювати з науковою літературою, визначати 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7B1963" w:rsidRPr="008E7340" w:rsidRDefault="007B1963" w:rsidP="00043359">
      <w:pPr>
        <w:ind w:left="-1"/>
        <w:rPr>
          <w:spacing w:val="-3"/>
          <w:sz w:val="24"/>
          <w:szCs w:val="24"/>
        </w:rPr>
      </w:pPr>
      <w:r w:rsidRPr="008E7340">
        <w:rPr>
          <w:b/>
          <w:spacing w:val="-3"/>
          <w:sz w:val="24"/>
          <w:szCs w:val="24"/>
        </w:rPr>
        <w:t xml:space="preserve">ПРН-11. </w:t>
      </w:r>
      <w:r w:rsidRPr="008E7340">
        <w:rPr>
          <w:spacing w:val="-3"/>
          <w:sz w:val="24"/>
          <w:szCs w:val="24"/>
        </w:rPr>
        <w:t xml:space="preserve">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 </w:t>
      </w:r>
    </w:p>
    <w:p w:rsidR="007B1963" w:rsidRPr="008E7340" w:rsidRDefault="007B1963" w:rsidP="00043359">
      <w:pPr>
        <w:ind w:left="-1"/>
        <w:rPr>
          <w:bCs w:val="0"/>
          <w:spacing w:val="-3"/>
          <w:sz w:val="24"/>
          <w:szCs w:val="24"/>
        </w:rPr>
      </w:pPr>
      <w:r w:rsidRPr="008E7340">
        <w:rPr>
          <w:b/>
          <w:spacing w:val="-3"/>
          <w:sz w:val="24"/>
          <w:szCs w:val="24"/>
        </w:rPr>
        <w:t>ПРН-13.</w:t>
      </w:r>
      <w:r w:rsidRPr="008E7340">
        <w:rPr>
          <w:spacing w:val="-3"/>
          <w:sz w:val="24"/>
          <w:szCs w:val="24"/>
        </w:rPr>
        <w:t xml:space="preserve"> Доступно й аргументовано пояснювати сутність конкретних філологічних питань, власну точку зору на них та її обґрунтування як фахівцям, так і широкому загалу, зокрема особам, які навчаються; забезпечувати високий науково-теоретичний і методичний рівень викладання   іспанської  мови   і   літератури  в повному   обсязі    освітньої   програми   «</w:t>
      </w:r>
      <w:r w:rsidRPr="008E7340">
        <w:rPr>
          <w:bCs w:val="0"/>
          <w:spacing w:val="-3"/>
          <w:sz w:val="24"/>
          <w:szCs w:val="24"/>
        </w:rPr>
        <w:t>Філологія (Романські мови та літератури (переклад включно), перша-іспанська)»</w:t>
      </w:r>
      <w:r w:rsidRPr="008E7340">
        <w:rPr>
          <w:spacing w:val="-3"/>
          <w:sz w:val="24"/>
          <w:szCs w:val="24"/>
        </w:rPr>
        <w:t>;     логічно    будувати    освітній процес в освітніх закладах різного типу і рівня акредитації.</w:t>
      </w:r>
    </w:p>
    <w:p w:rsidR="007B1963" w:rsidRPr="008E7340" w:rsidRDefault="007B1963" w:rsidP="00043359">
      <w:pPr>
        <w:ind w:left="-1"/>
        <w:rPr>
          <w:spacing w:val="-3"/>
          <w:sz w:val="24"/>
          <w:szCs w:val="24"/>
        </w:rPr>
      </w:pPr>
      <w:r w:rsidRPr="008E7340">
        <w:rPr>
          <w:b/>
          <w:spacing w:val="-3"/>
          <w:sz w:val="24"/>
          <w:szCs w:val="24"/>
        </w:rPr>
        <w:t>ПРН-15.</w:t>
      </w:r>
      <w:r w:rsidRPr="008E7340">
        <w:rPr>
          <w:spacing w:val="-3"/>
          <w:sz w:val="24"/>
          <w:szCs w:val="24"/>
        </w:rPr>
        <w:t xml:space="preserve"> Обирати оптимальні дослідницькі підходи й методи для аналізу конкретного лінгвістичного чи літературного матеріалу.</w:t>
      </w:r>
    </w:p>
    <w:p w:rsidR="007B1963" w:rsidRPr="008E7340" w:rsidRDefault="007B1963" w:rsidP="00043359">
      <w:pPr>
        <w:ind w:left="-1"/>
        <w:rPr>
          <w:spacing w:val="-3"/>
          <w:sz w:val="24"/>
          <w:szCs w:val="24"/>
        </w:rPr>
      </w:pPr>
      <w:r w:rsidRPr="008E7340">
        <w:rPr>
          <w:b/>
          <w:spacing w:val="-3"/>
          <w:sz w:val="24"/>
          <w:szCs w:val="24"/>
        </w:rPr>
        <w:t>ПРН-16.</w:t>
      </w:r>
      <w:r w:rsidRPr="008E7340">
        <w:rPr>
          <w:spacing w:val="-3"/>
          <w:sz w:val="24"/>
          <w:szCs w:val="24"/>
        </w:rPr>
        <w:t xml:space="preserve"> Використовувати спеціалізовані концептуальні знання з романської філології для розв’язання складних задач і проблем, що потребує оновлення та інтеграції знань, часто в умовах неповної/недостатньої інформації та су</w:t>
      </w:r>
      <w:r>
        <w:rPr>
          <w:spacing w:val="-3"/>
          <w:sz w:val="24"/>
          <w:szCs w:val="24"/>
        </w:rPr>
        <w:t xml:space="preserve">перечливих вимог; підвищувати власний </w:t>
      </w:r>
      <w:r w:rsidRPr="008E7340">
        <w:rPr>
          <w:spacing w:val="-3"/>
          <w:sz w:val="24"/>
          <w:szCs w:val="24"/>
        </w:rPr>
        <w:t xml:space="preserve">професійний  рівень, вдосконалювати   кваліфікацію. </w:t>
      </w:r>
    </w:p>
    <w:p w:rsidR="007B1963" w:rsidRPr="008E7340" w:rsidRDefault="007B1963" w:rsidP="00043359">
      <w:pPr>
        <w:ind w:left="-1"/>
        <w:rPr>
          <w:spacing w:val="-3"/>
          <w:sz w:val="24"/>
          <w:szCs w:val="24"/>
        </w:rPr>
      </w:pPr>
    </w:p>
    <w:p w:rsidR="007B1963" w:rsidRPr="008E7340" w:rsidRDefault="007B1963" w:rsidP="00043359">
      <w:pPr>
        <w:ind w:left="-1"/>
        <w:rPr>
          <w:b/>
          <w:sz w:val="24"/>
          <w:szCs w:val="24"/>
        </w:rPr>
      </w:pPr>
      <w:r w:rsidRPr="008E7340">
        <w:rPr>
          <w:b/>
          <w:sz w:val="24"/>
          <w:szCs w:val="24"/>
        </w:rPr>
        <w:t>5. Структура курсу</w:t>
      </w: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38"/>
        <w:gridCol w:w="2541"/>
        <w:gridCol w:w="4476"/>
        <w:gridCol w:w="3178"/>
      </w:tblGrid>
      <w:tr w:rsidR="007B1963" w:rsidRPr="008E7340" w:rsidTr="00AD3D2C">
        <w:tc>
          <w:tcPr>
            <w:tcW w:w="3838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Кількість годин</w:t>
            </w:r>
          </w:p>
        </w:tc>
        <w:tc>
          <w:tcPr>
            <w:tcW w:w="2541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Лекції</w:t>
            </w:r>
          </w:p>
        </w:tc>
        <w:tc>
          <w:tcPr>
            <w:tcW w:w="447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Практичні заняття</w:t>
            </w:r>
          </w:p>
        </w:tc>
        <w:tc>
          <w:tcPr>
            <w:tcW w:w="3178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Самостійна робота</w:t>
            </w:r>
          </w:p>
        </w:tc>
      </w:tr>
      <w:tr w:rsidR="007B1963" w:rsidRPr="008E7340" w:rsidTr="00AD3D2C">
        <w:tc>
          <w:tcPr>
            <w:tcW w:w="3838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105</w:t>
            </w:r>
          </w:p>
        </w:tc>
        <w:tc>
          <w:tcPr>
            <w:tcW w:w="2541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447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3178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59 </w:t>
            </w:r>
          </w:p>
        </w:tc>
      </w:tr>
    </w:tbl>
    <w:p w:rsidR="007B1963" w:rsidRPr="008E7340" w:rsidRDefault="007B1963" w:rsidP="00043359">
      <w:pPr>
        <w:ind w:left="-1"/>
        <w:rPr>
          <w:sz w:val="24"/>
          <w:szCs w:val="24"/>
        </w:rPr>
      </w:pPr>
    </w:p>
    <w:p w:rsidR="007B1963" w:rsidRPr="008E7340" w:rsidRDefault="007B1963" w:rsidP="00043359">
      <w:pPr>
        <w:ind w:left="-1"/>
        <w:rPr>
          <w:sz w:val="24"/>
          <w:szCs w:val="24"/>
        </w:rPr>
      </w:pPr>
      <w:r w:rsidRPr="008E7340">
        <w:rPr>
          <w:sz w:val="24"/>
          <w:szCs w:val="24"/>
        </w:rPr>
        <w:t>Ознаки курсу</w:t>
      </w:r>
    </w:p>
    <w:tbl>
      <w:tblPr>
        <w:tblW w:w="1411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4"/>
        <w:gridCol w:w="1926"/>
        <w:gridCol w:w="5303"/>
        <w:gridCol w:w="2268"/>
        <w:gridCol w:w="2638"/>
      </w:tblGrid>
      <w:tr w:rsidR="007B1963" w:rsidRPr="008E7340" w:rsidTr="00AD3D2C">
        <w:tc>
          <w:tcPr>
            <w:tcW w:w="1984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Рік викладання</w:t>
            </w:r>
          </w:p>
        </w:tc>
        <w:tc>
          <w:tcPr>
            <w:tcW w:w="192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Семестр</w:t>
            </w:r>
          </w:p>
        </w:tc>
        <w:tc>
          <w:tcPr>
            <w:tcW w:w="5303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Спеціальність</w:t>
            </w:r>
          </w:p>
        </w:tc>
        <w:tc>
          <w:tcPr>
            <w:tcW w:w="2268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Курс (рік навчання)</w:t>
            </w:r>
          </w:p>
        </w:tc>
        <w:tc>
          <w:tcPr>
            <w:tcW w:w="2638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Обов’язковий/</w:t>
            </w:r>
          </w:p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Вибірковий</w:t>
            </w:r>
          </w:p>
        </w:tc>
      </w:tr>
      <w:tr w:rsidR="007B1963" w:rsidRPr="008E7340" w:rsidTr="00AD3D2C">
        <w:tc>
          <w:tcPr>
            <w:tcW w:w="1984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1-й</w:t>
            </w:r>
          </w:p>
        </w:tc>
        <w:tc>
          <w:tcPr>
            <w:tcW w:w="1926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1-й</w:t>
            </w:r>
          </w:p>
        </w:tc>
        <w:tc>
          <w:tcPr>
            <w:tcW w:w="5303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035.051 </w:t>
            </w:r>
            <w:r w:rsidRPr="00AD3D2C">
              <w:rPr>
                <w:bCs w:val="0"/>
                <w:sz w:val="24"/>
                <w:szCs w:val="24"/>
              </w:rPr>
              <w:t>Філологія (Романські мови та літератури (переклад включно)</w:t>
            </w:r>
            <w:r w:rsidRPr="00AD3D2C">
              <w:rPr>
                <w:sz w:val="24"/>
                <w:szCs w:val="24"/>
              </w:rPr>
              <w:t xml:space="preserve"> (перша –іспанська)</w:t>
            </w:r>
          </w:p>
        </w:tc>
        <w:tc>
          <w:tcPr>
            <w:tcW w:w="2268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1-й</w:t>
            </w:r>
          </w:p>
        </w:tc>
        <w:tc>
          <w:tcPr>
            <w:tcW w:w="2638" w:type="dxa"/>
          </w:tcPr>
          <w:p w:rsidR="007B1963" w:rsidRPr="00AD3D2C" w:rsidRDefault="007B1963" w:rsidP="00AD3D2C">
            <w:pPr>
              <w:ind w:left="-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Обов’язковий</w:t>
            </w:r>
          </w:p>
        </w:tc>
      </w:tr>
    </w:tbl>
    <w:p w:rsidR="007B1963" w:rsidRPr="008E7340" w:rsidRDefault="007B1963" w:rsidP="00043359">
      <w:pPr>
        <w:ind w:left="-1"/>
        <w:rPr>
          <w:sz w:val="24"/>
          <w:szCs w:val="24"/>
        </w:rPr>
      </w:pPr>
    </w:p>
    <w:p w:rsidR="007B1963" w:rsidRPr="008E7340" w:rsidRDefault="007B1963" w:rsidP="00043359">
      <w:pPr>
        <w:ind w:left="-1"/>
        <w:rPr>
          <w:sz w:val="24"/>
          <w:szCs w:val="24"/>
        </w:rPr>
      </w:pPr>
      <w:r w:rsidRPr="008E7340">
        <w:rPr>
          <w:b/>
          <w:sz w:val="24"/>
          <w:szCs w:val="24"/>
        </w:rPr>
        <w:t>6. Технічне й програмне забезпечення</w:t>
      </w:r>
      <w:r w:rsidRPr="008E7340">
        <w:rPr>
          <w:sz w:val="24"/>
          <w:szCs w:val="24"/>
        </w:rPr>
        <w:t xml:space="preserve">/обладнання: ноутбук, проектор, підручник. </w:t>
      </w:r>
    </w:p>
    <w:p w:rsidR="007B1963" w:rsidRPr="008E7340" w:rsidRDefault="007B1963" w:rsidP="00043359">
      <w:pPr>
        <w:ind w:left="-1"/>
        <w:rPr>
          <w:sz w:val="24"/>
          <w:szCs w:val="24"/>
        </w:rPr>
      </w:pPr>
      <w:r w:rsidRPr="008E7340">
        <w:rPr>
          <w:b/>
          <w:sz w:val="24"/>
          <w:szCs w:val="24"/>
        </w:rPr>
        <w:t>7. Політика курсу</w:t>
      </w:r>
      <w:r w:rsidRPr="008E7340">
        <w:rPr>
          <w:sz w:val="24"/>
          <w:szCs w:val="24"/>
        </w:rPr>
        <w:t xml:space="preserve">: відвідування практичних занять (неприпустимість пропусків, запізнень); правила поведінки на заняттях (активна участь, виконання необхідного мінімуму навчальної роботи, відключення телефонів); виконання самостійної роботи. </w:t>
      </w:r>
    </w:p>
    <w:p w:rsidR="007B1963" w:rsidRPr="008E7340" w:rsidRDefault="007B1963" w:rsidP="00043359">
      <w:pPr>
        <w:ind w:left="-1"/>
        <w:rPr>
          <w:sz w:val="24"/>
          <w:szCs w:val="24"/>
        </w:rPr>
      </w:pPr>
      <w:r w:rsidRPr="008E7340">
        <w:rPr>
          <w:sz w:val="24"/>
          <w:szCs w:val="24"/>
        </w:rPr>
        <w:t xml:space="preserve">Здобувач вищої освіти повинен дотримуватися навчальної етики, поважно ставитися до учасників процесу навчання, бути зваженим, уважним та дотримуватися дисципліни й часових (строкових) параметрів навчального процесу. </w:t>
      </w:r>
    </w:p>
    <w:p w:rsidR="007B1963" w:rsidRPr="008E7340" w:rsidRDefault="007B1963" w:rsidP="00043359">
      <w:pPr>
        <w:ind w:left="-1"/>
        <w:rPr>
          <w:b/>
          <w:sz w:val="24"/>
          <w:szCs w:val="24"/>
        </w:rPr>
      </w:pPr>
      <w:r w:rsidRPr="008E7340">
        <w:rPr>
          <w:sz w:val="24"/>
          <w:szCs w:val="24"/>
        </w:rPr>
        <w:t>Для успішного складання підсумкового контролю з дисципліни вимагається 100% відвідування очне або дистанційне відвідування всіх практичних занять. Пропуск понад 25% занять без поважної причини буде оцінений як FX.</w:t>
      </w:r>
    </w:p>
    <w:p w:rsidR="007B1963" w:rsidRPr="008E7340" w:rsidRDefault="007B1963" w:rsidP="00043359">
      <w:pPr>
        <w:ind w:left="-1"/>
        <w:rPr>
          <w:b/>
          <w:sz w:val="24"/>
          <w:szCs w:val="24"/>
        </w:rPr>
      </w:pPr>
      <w:r w:rsidRPr="008E7340">
        <w:rPr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до:Положення про самостійну роботу студентів (</w:t>
      </w:r>
      <w:hyperlink r:id="rId8">
        <w:r w:rsidRPr="008E7340">
          <w:rPr>
            <w:color w:val="0000FF"/>
            <w:sz w:val="24"/>
            <w:szCs w:val="24"/>
          </w:rPr>
          <w:t>http://www.kspu.edu/About/DepartmentAndServices/DAcademicServ.aspx</w:t>
        </w:r>
      </w:hyperlink>
      <w:r w:rsidRPr="008E7340">
        <w:rPr>
          <w:sz w:val="24"/>
          <w:szCs w:val="24"/>
        </w:rPr>
        <w:t>); Положення про організацію освітнього процесу (</w:t>
      </w:r>
      <w:hyperlink r:id="rId9">
        <w:r w:rsidRPr="008E7340">
          <w:rPr>
            <w:color w:val="0000FF"/>
            <w:sz w:val="24"/>
            <w:szCs w:val="24"/>
          </w:rPr>
          <w:t>http://www.kspu.edu/About/DepartmentAndServices/DAcademicServ.aspx</w:t>
        </w:r>
      </w:hyperlink>
      <w:r w:rsidRPr="008E7340">
        <w:rPr>
          <w:sz w:val="24"/>
          <w:szCs w:val="24"/>
        </w:rPr>
        <w:t>); Положення про проведення практики студентів (</w:t>
      </w:r>
      <w:hyperlink r:id="rId10">
        <w:r w:rsidRPr="008E7340">
          <w:rPr>
            <w:color w:val="0000FF"/>
            <w:sz w:val="24"/>
            <w:szCs w:val="24"/>
          </w:rPr>
          <w:t>http://www.kspu.edu/About/DepartmentAndServices/DAcademicServ.aspx</w:t>
        </w:r>
      </w:hyperlink>
      <w:r w:rsidRPr="008E7340">
        <w:rPr>
          <w:sz w:val="24"/>
          <w:szCs w:val="24"/>
        </w:rPr>
        <w:t>); Положення про порядок оцінювання знань студентів (</w:t>
      </w:r>
      <w:hyperlink r:id="rId11">
        <w:r w:rsidRPr="008E7340">
          <w:rPr>
            <w:color w:val="0000FF"/>
            <w:sz w:val="24"/>
            <w:szCs w:val="24"/>
          </w:rPr>
          <w:t>http://www.kspu.edu/About/DepartmentAndServices/DAcademicServ.aspx</w:t>
        </w:r>
      </w:hyperlink>
      <w:r w:rsidRPr="008E7340">
        <w:rPr>
          <w:sz w:val="24"/>
          <w:szCs w:val="24"/>
        </w:rPr>
        <w:t>); Положення про академічну доброчесність (</w:t>
      </w:r>
      <w:hyperlink r:id="rId12">
        <w:r w:rsidRPr="008E7340">
          <w:rPr>
            <w:color w:val="0000FF"/>
            <w:sz w:val="24"/>
            <w:szCs w:val="24"/>
          </w:rPr>
          <w:t>http://www.kspu.edu/Information/Academicintegrity.aspx</w:t>
        </w:r>
      </w:hyperlink>
      <w:r w:rsidRPr="008E7340">
        <w:rPr>
          <w:sz w:val="24"/>
          <w:szCs w:val="24"/>
        </w:rPr>
        <w:t>); Положення про кваліфікаційну роботу (проєкт) студента (</w:t>
      </w:r>
      <w:hyperlink r:id="rId13">
        <w:r w:rsidRPr="008E7340">
          <w:rPr>
            <w:color w:val="0000FF"/>
            <w:sz w:val="24"/>
            <w:szCs w:val="24"/>
          </w:rPr>
          <w:t>http://www.kspu.edu/About/Faculty/INaturalScience/MFstud.aspx</w:t>
        </w:r>
      </w:hyperlink>
      <w:r w:rsidRPr="008E7340">
        <w:rPr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</w:t>
      </w:r>
      <w:r>
        <w:rPr>
          <w:sz w:val="24"/>
          <w:szCs w:val="24"/>
        </w:rPr>
        <w:t xml:space="preserve">ором здобувачами вищої освіти </w:t>
      </w:r>
      <w:r w:rsidRPr="008E7340">
        <w:rPr>
          <w:sz w:val="24"/>
          <w:szCs w:val="24"/>
        </w:rPr>
        <w:t xml:space="preserve">(http://www.kspu.edu/About/DepartmentAndServices/DMethodics/EduProcess.aspx) </w:t>
      </w:r>
    </w:p>
    <w:p w:rsidR="007B1963" w:rsidRPr="008E7340" w:rsidRDefault="007B1963" w:rsidP="00043359">
      <w:pPr>
        <w:ind w:left="-1"/>
        <w:rPr>
          <w:sz w:val="24"/>
          <w:szCs w:val="24"/>
        </w:rPr>
      </w:pPr>
    </w:p>
    <w:p w:rsidR="007B1963" w:rsidRDefault="007B1963" w:rsidP="00043359">
      <w:pPr>
        <w:ind w:left="-1"/>
        <w:rPr>
          <w:b/>
          <w:sz w:val="24"/>
          <w:szCs w:val="24"/>
        </w:rPr>
      </w:pPr>
      <w:r w:rsidRPr="008E7340">
        <w:rPr>
          <w:b/>
          <w:sz w:val="24"/>
          <w:szCs w:val="24"/>
        </w:rPr>
        <w:t>8. 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9"/>
        <w:gridCol w:w="2552"/>
        <w:gridCol w:w="2268"/>
        <w:gridCol w:w="1778"/>
      </w:tblGrid>
      <w:tr w:rsidR="007B1963" w:rsidTr="00AD3D2C">
        <w:tc>
          <w:tcPr>
            <w:tcW w:w="8189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b/>
                <w:bCs w:val="0"/>
                <w:sz w:val="24"/>
                <w:szCs w:val="24"/>
              </w:rPr>
            </w:pPr>
            <w:r w:rsidRPr="00AD3D2C">
              <w:rPr>
                <w:b/>
                <w:sz w:val="24"/>
                <w:szCs w:val="24"/>
              </w:rPr>
              <w:t>Тема та план</w:t>
            </w:r>
          </w:p>
        </w:tc>
        <w:tc>
          <w:tcPr>
            <w:tcW w:w="2552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b/>
                <w:bCs w:val="0"/>
                <w:sz w:val="24"/>
                <w:szCs w:val="24"/>
              </w:rPr>
            </w:pPr>
            <w:r w:rsidRPr="00AD3D2C">
              <w:rPr>
                <w:b/>
                <w:sz w:val="24"/>
                <w:szCs w:val="24"/>
              </w:rPr>
              <w:t>Форма навчального заняття, кількість годин аудиторної та самостійної роботи</w:t>
            </w:r>
          </w:p>
        </w:tc>
        <w:tc>
          <w:tcPr>
            <w:tcW w:w="2268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b/>
                <w:bCs w:val="0"/>
                <w:sz w:val="24"/>
                <w:szCs w:val="24"/>
              </w:rPr>
            </w:pPr>
            <w:r w:rsidRPr="00AD3D2C">
              <w:rPr>
                <w:b/>
                <w:sz w:val="24"/>
                <w:szCs w:val="24"/>
              </w:rPr>
              <w:t>Список рекомендованих джерел (за нумерацією розділу 10)</w:t>
            </w:r>
          </w:p>
        </w:tc>
        <w:tc>
          <w:tcPr>
            <w:tcW w:w="177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b/>
                <w:bCs w:val="0"/>
                <w:sz w:val="24"/>
                <w:szCs w:val="24"/>
              </w:rPr>
            </w:pPr>
            <w:r w:rsidRPr="00AD3D2C">
              <w:rPr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7B1963" w:rsidTr="00AD3D2C">
        <w:tc>
          <w:tcPr>
            <w:tcW w:w="14787" w:type="dxa"/>
            <w:gridSpan w:val="4"/>
          </w:tcPr>
          <w:p w:rsidR="007B1963" w:rsidRPr="00AD3D2C" w:rsidRDefault="007B1963" w:rsidP="00AD3D2C">
            <w:pPr>
              <w:shd w:val="clear" w:color="auto" w:fill="auto"/>
              <w:ind w:leftChars="-1" w:left="-1" w:hangingChars="1" w:hanging="2"/>
              <w:jc w:val="center"/>
              <w:rPr>
                <w:b/>
                <w:sz w:val="24"/>
                <w:szCs w:val="24"/>
              </w:rPr>
            </w:pPr>
            <w:r w:rsidRPr="00AD3D2C">
              <w:rPr>
                <w:b/>
                <w:sz w:val="24"/>
                <w:szCs w:val="24"/>
              </w:rPr>
              <w:t xml:space="preserve">Змістовий модуль 1. Література Іспанії </w:t>
            </w:r>
            <w:r w:rsidRPr="00AD3D2C">
              <w:rPr>
                <w:b/>
                <w:sz w:val="24"/>
                <w:szCs w:val="24"/>
                <w:lang w:val="ru-RU"/>
              </w:rPr>
              <w:t>до Гро</w:t>
            </w:r>
            <w:r w:rsidRPr="00AD3D2C">
              <w:rPr>
                <w:b/>
                <w:sz w:val="24"/>
                <w:szCs w:val="24"/>
              </w:rPr>
              <w:t>мадянської війни</w:t>
            </w:r>
          </w:p>
        </w:tc>
      </w:tr>
      <w:tr w:rsidR="007B1963" w:rsidTr="00AD3D2C">
        <w:tc>
          <w:tcPr>
            <w:tcW w:w="8189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b/>
                <w:sz w:val="24"/>
                <w:szCs w:val="24"/>
              </w:rPr>
            </w:pPr>
            <w:r w:rsidRPr="00AD3D2C">
              <w:rPr>
                <w:b/>
                <w:sz w:val="24"/>
                <w:szCs w:val="24"/>
              </w:rPr>
              <w:t xml:space="preserve">Тема </w:t>
            </w:r>
            <w:r w:rsidRPr="00AD3D2C">
              <w:rPr>
                <w:b/>
                <w:bCs w:val="0"/>
                <w:sz w:val="24"/>
                <w:szCs w:val="24"/>
              </w:rPr>
              <w:t xml:space="preserve">1. </w:t>
            </w:r>
            <w:r w:rsidRPr="00AD3D2C">
              <w:rPr>
                <w:b/>
                <w:sz w:val="24"/>
                <w:szCs w:val="24"/>
              </w:rPr>
              <w:t>Іспанська поезія епохи модернізму</w:t>
            </w:r>
          </w:p>
          <w:p w:rsidR="007B1963" w:rsidRPr="00AD3D2C" w:rsidRDefault="007B1963" w:rsidP="00AD3D2C">
            <w:pPr>
              <w:pStyle w:val="ListParagraph"/>
              <w:numPr>
                <w:ilvl w:val="1"/>
                <w:numId w:val="28"/>
              </w:numPr>
              <w:rPr>
                <w:b/>
                <w:bCs w:val="0"/>
              </w:rPr>
            </w:pPr>
            <w:r w:rsidRPr="00AD3D2C">
              <w:rPr>
                <w:bCs w:val="0"/>
                <w:lang w:val="uk-UA"/>
              </w:rPr>
              <w:t xml:space="preserve"> </w:t>
            </w:r>
            <w:r w:rsidRPr="00AD3D2C">
              <w:rPr>
                <w:bCs w:val="0"/>
              </w:rPr>
              <w:t>Соціальна та культурна криза кінця 19-початку 20 століть.</w:t>
            </w:r>
            <w:r w:rsidRPr="00AD3D2C">
              <w:rPr>
                <w:b/>
                <w:bCs w:val="0"/>
              </w:rPr>
              <w:t xml:space="preserve"> </w:t>
            </w:r>
            <w:r w:rsidRPr="001814AE">
              <w:t xml:space="preserve">Історичні передумови виникнення модернізму в Іспанії, вплив Рубена Даріо. </w:t>
            </w:r>
          </w:p>
          <w:p w:rsidR="007B1963" w:rsidRPr="00AD3D2C" w:rsidRDefault="007B1963" w:rsidP="00AD3D2C">
            <w:pPr>
              <w:pStyle w:val="ListParagraph"/>
              <w:numPr>
                <w:ilvl w:val="1"/>
                <w:numId w:val="28"/>
              </w:numPr>
              <w:rPr>
                <w:b/>
                <w:bCs w:val="0"/>
              </w:rPr>
            </w:pPr>
            <w:r w:rsidRPr="001814AE">
              <w:t xml:space="preserve">Принципи та естетика модернізму. </w:t>
            </w:r>
          </w:p>
          <w:p w:rsidR="007B1963" w:rsidRPr="00AD3D2C" w:rsidRDefault="007B1963" w:rsidP="00AD3D2C">
            <w:pPr>
              <w:pStyle w:val="ListParagraph"/>
              <w:numPr>
                <w:ilvl w:val="1"/>
                <w:numId w:val="28"/>
              </w:numPr>
              <w:rPr>
                <w:b/>
                <w:bCs w:val="0"/>
              </w:rPr>
            </w:pPr>
            <w:r w:rsidRPr="001814AE">
              <w:t xml:space="preserve">Головні представники іспанського модернізму: Мануель Мачадо, Франсіско Вілльяеспеса, Едуардо Маркіна, Томас Моралес. </w:t>
            </w:r>
          </w:p>
          <w:p w:rsidR="007B1963" w:rsidRPr="00AD3D2C" w:rsidRDefault="007B1963" w:rsidP="00AD3D2C">
            <w:pPr>
              <w:pStyle w:val="ListParagraph"/>
              <w:numPr>
                <w:ilvl w:val="1"/>
                <w:numId w:val="28"/>
              </w:numPr>
              <w:rPr>
                <w:b/>
                <w:bCs w:val="0"/>
              </w:rPr>
            </w:pPr>
            <w:r w:rsidRPr="001814AE">
              <w:t>Період модернізму в творчості Валльє-Інклана та</w:t>
            </w:r>
            <w:r w:rsidRPr="00AD3D2C">
              <w:rPr>
                <w:rStyle w:val="Strong"/>
                <w:b w:val="0"/>
              </w:rPr>
              <w:t xml:space="preserve"> Хуана Рамона Хіменеса.</w:t>
            </w:r>
          </w:p>
        </w:tc>
        <w:tc>
          <w:tcPr>
            <w:tcW w:w="2552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Лекц. -2 год., практ. -2 год., сам. -5 год.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  <w:lang w:val="en-US"/>
              </w:rPr>
            </w:pPr>
            <w:r w:rsidRPr="00AD3D2C">
              <w:rPr>
                <w:sz w:val="24"/>
                <w:szCs w:val="24"/>
              </w:rPr>
              <w:t xml:space="preserve">Ос. 1, 3, 5, </w:t>
            </w:r>
            <w:r w:rsidRPr="00AD3D2C">
              <w:rPr>
                <w:sz w:val="24"/>
                <w:szCs w:val="24"/>
                <w:lang w:val="ru-RU"/>
              </w:rPr>
              <w:t>8</w:t>
            </w:r>
            <w:r w:rsidRPr="00AD3D2C">
              <w:rPr>
                <w:sz w:val="24"/>
                <w:szCs w:val="24"/>
                <w:lang w:val="en-US"/>
              </w:rPr>
              <w:t>, 10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  <w:lang w:val="en-US"/>
              </w:rPr>
            </w:pPr>
            <w:r w:rsidRPr="00AD3D2C">
              <w:rPr>
                <w:sz w:val="24"/>
                <w:szCs w:val="24"/>
              </w:rPr>
              <w:t xml:space="preserve">Дод. </w:t>
            </w:r>
            <w:r w:rsidRPr="00AD3D2C">
              <w:rPr>
                <w:sz w:val="24"/>
                <w:szCs w:val="24"/>
                <w:lang w:val="ru-RU"/>
              </w:rPr>
              <w:t>26</w:t>
            </w:r>
            <w:r w:rsidRPr="00AD3D2C">
              <w:rPr>
                <w:sz w:val="24"/>
                <w:szCs w:val="24"/>
                <w:lang w:val="en-US"/>
              </w:rPr>
              <w:t xml:space="preserve">, </w:t>
            </w:r>
            <w:r w:rsidRPr="00AD3D2C">
              <w:rPr>
                <w:sz w:val="24"/>
                <w:szCs w:val="24"/>
                <w:lang w:val="ru-RU"/>
              </w:rPr>
              <w:t>2</w:t>
            </w:r>
            <w:r w:rsidRPr="00AD3D2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77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5 балів</w:t>
            </w:r>
          </w:p>
          <w:p w:rsidR="007B1963" w:rsidRPr="00AD3D2C" w:rsidRDefault="007B1963" w:rsidP="00AD3D2C">
            <w:pPr>
              <w:shd w:val="clear" w:color="auto" w:fill="auto"/>
              <w:ind w:leftChars="-1" w:left="-1" w:hangingChars="1" w:hanging="2"/>
              <w:rPr>
                <w:b/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(виконання усіх видів завдань)</w:t>
            </w:r>
          </w:p>
        </w:tc>
      </w:tr>
      <w:tr w:rsidR="007B1963" w:rsidTr="00AD3D2C">
        <w:tc>
          <w:tcPr>
            <w:tcW w:w="8189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b/>
                <w:sz w:val="24"/>
                <w:szCs w:val="24"/>
              </w:rPr>
              <w:t>Тема 2. «Покоління 98 року»</w:t>
            </w:r>
            <w:r w:rsidRPr="00AD3D2C">
              <w:rPr>
                <w:sz w:val="24"/>
                <w:szCs w:val="24"/>
              </w:rPr>
              <w:t xml:space="preserve">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2.1. Соціально-політична криза в Іспанії  1890-1914 рр.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2.2. Характерні риси літературного спадку «</w:t>
            </w:r>
            <w:r w:rsidRPr="00AD3D2C">
              <w:rPr>
                <w:bCs w:val="0"/>
                <w:sz w:val="24"/>
                <w:szCs w:val="24"/>
              </w:rPr>
              <w:t xml:space="preserve">покоління 98 року», </w:t>
            </w:r>
            <w:r w:rsidRPr="00AD3D2C">
              <w:rPr>
                <w:sz w:val="24"/>
                <w:szCs w:val="24"/>
              </w:rPr>
              <w:t xml:space="preserve">тематика та естетика «покоління 98 року»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2.3. Еволюція жанру роману та есе в творчості Мігеля де Унамуно, Асоріна, Піо Бароха.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2.4. Етапи творчості Вайе-Інклана,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bCs w:val="0"/>
                <w:iCs/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2.5. Поезія Антоніо Мачадо. </w:t>
            </w:r>
          </w:p>
        </w:tc>
        <w:tc>
          <w:tcPr>
            <w:tcW w:w="2552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Лекц. -4 год., практ. -2 год., сам. -9 год.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  <w:lang w:val="en-US"/>
              </w:rPr>
            </w:pPr>
            <w:r w:rsidRPr="00AD3D2C">
              <w:rPr>
                <w:sz w:val="24"/>
                <w:szCs w:val="24"/>
              </w:rPr>
              <w:t xml:space="preserve">Ос. 1, 3, 5, </w:t>
            </w:r>
            <w:r w:rsidRPr="00AD3D2C">
              <w:rPr>
                <w:sz w:val="24"/>
                <w:szCs w:val="24"/>
                <w:lang w:val="ru-RU"/>
              </w:rPr>
              <w:t>8</w:t>
            </w:r>
            <w:r w:rsidRPr="00AD3D2C">
              <w:rPr>
                <w:sz w:val="24"/>
                <w:szCs w:val="24"/>
                <w:lang w:val="en-US"/>
              </w:rPr>
              <w:t>, 9, 10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  <w:lang w:val="en-US"/>
              </w:rPr>
            </w:pPr>
            <w:r w:rsidRPr="00AD3D2C">
              <w:rPr>
                <w:sz w:val="24"/>
                <w:szCs w:val="24"/>
              </w:rPr>
              <w:t xml:space="preserve">Дод. </w:t>
            </w:r>
            <w:r w:rsidRPr="00AD3D2C">
              <w:rPr>
                <w:sz w:val="24"/>
                <w:szCs w:val="24"/>
                <w:lang w:val="en-US"/>
              </w:rPr>
              <w:t>31-33</w:t>
            </w:r>
          </w:p>
        </w:tc>
        <w:tc>
          <w:tcPr>
            <w:tcW w:w="177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6 балів (виконання усіх видів завдань)</w:t>
            </w:r>
          </w:p>
        </w:tc>
      </w:tr>
      <w:tr w:rsidR="007B1963" w:rsidTr="00AD3D2C">
        <w:tc>
          <w:tcPr>
            <w:tcW w:w="8189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b/>
                <w:sz w:val="24"/>
                <w:szCs w:val="24"/>
              </w:rPr>
              <w:t>Тема 3. «Покоління 14 року»</w:t>
            </w:r>
            <w:r w:rsidRPr="00AD3D2C">
              <w:rPr>
                <w:sz w:val="24"/>
                <w:szCs w:val="24"/>
              </w:rPr>
              <w:t xml:space="preserve">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3.1 Загальна характеристика творчості представників «покоління  14 року».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rStyle w:val="Strong"/>
                <w:b w:val="0"/>
                <w:bCs/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3.2. Творчість Хосе Ортега-і-Гассет, Еухеніо Дорс, Габріель Міро, Рамон Перес де Алайа, </w:t>
            </w:r>
            <w:r w:rsidRPr="00AD3D2C">
              <w:rPr>
                <w:rStyle w:val="Strong"/>
                <w:b w:val="0"/>
                <w:sz w:val="24"/>
                <w:szCs w:val="24"/>
              </w:rPr>
              <w:t xml:space="preserve">Фернандо Флорес.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b/>
                <w:sz w:val="24"/>
                <w:szCs w:val="24"/>
              </w:rPr>
            </w:pPr>
            <w:r w:rsidRPr="00AD3D2C">
              <w:rPr>
                <w:rStyle w:val="Strong"/>
                <w:b w:val="0"/>
                <w:sz w:val="24"/>
                <w:szCs w:val="24"/>
              </w:rPr>
              <w:t>3.3. Поезія Хуана Рамона Хіменеса періоду «новесентізму».</w:t>
            </w:r>
          </w:p>
        </w:tc>
        <w:tc>
          <w:tcPr>
            <w:tcW w:w="2552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Лекц. -2 год., практ. -2 год., сам. -5 год.)</w:t>
            </w:r>
            <w:r w:rsidRPr="00AD3D2C">
              <w:rPr>
                <w:sz w:val="24"/>
                <w:szCs w:val="24"/>
                <w:lang w:val="ru-RU"/>
              </w:rPr>
              <w:t>.</w:t>
            </w:r>
            <w:r w:rsidRPr="00AD3D2C">
              <w:rPr>
                <w:b/>
                <w:sz w:val="24"/>
                <w:szCs w:val="24"/>
              </w:rPr>
              <w:t xml:space="preserve"> 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  <w:lang w:val="en-US"/>
              </w:rPr>
            </w:pPr>
            <w:r w:rsidRPr="00AD3D2C">
              <w:rPr>
                <w:sz w:val="24"/>
                <w:szCs w:val="24"/>
              </w:rPr>
              <w:t xml:space="preserve">Ос. 1, 3, 5, </w:t>
            </w:r>
            <w:r w:rsidRPr="00AD3D2C">
              <w:rPr>
                <w:sz w:val="24"/>
                <w:szCs w:val="24"/>
                <w:lang w:val="en-US"/>
              </w:rPr>
              <w:t>9, 10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Дод. </w:t>
            </w:r>
            <w:r w:rsidRPr="00AD3D2C">
              <w:rPr>
                <w:sz w:val="24"/>
                <w:szCs w:val="24"/>
                <w:lang w:val="en-US"/>
              </w:rPr>
              <w:t>25, 28</w:t>
            </w:r>
          </w:p>
        </w:tc>
        <w:tc>
          <w:tcPr>
            <w:tcW w:w="1778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5 балів (виконання усіх видів завдань)</w:t>
            </w:r>
          </w:p>
        </w:tc>
      </w:tr>
      <w:tr w:rsidR="007B1963" w:rsidTr="00AD3D2C">
        <w:tc>
          <w:tcPr>
            <w:tcW w:w="8189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b/>
                <w:sz w:val="24"/>
                <w:szCs w:val="24"/>
              </w:rPr>
            </w:pPr>
            <w:r w:rsidRPr="00AD3D2C">
              <w:rPr>
                <w:b/>
                <w:sz w:val="24"/>
                <w:szCs w:val="24"/>
              </w:rPr>
              <w:t>Тема 4.</w:t>
            </w:r>
            <w:r w:rsidRPr="00AD3D2C">
              <w:rPr>
                <w:sz w:val="24"/>
                <w:szCs w:val="24"/>
              </w:rPr>
              <w:t xml:space="preserve"> </w:t>
            </w:r>
            <w:r w:rsidRPr="00AD3D2C">
              <w:rPr>
                <w:b/>
                <w:sz w:val="24"/>
                <w:szCs w:val="24"/>
              </w:rPr>
              <w:t xml:space="preserve">«Покоління 27 року»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4.1. Загальна характеристика</w:t>
            </w:r>
            <w:r w:rsidRPr="00AD3D2C">
              <w:rPr>
                <w:bCs w:val="0"/>
                <w:sz w:val="24"/>
                <w:szCs w:val="24"/>
              </w:rPr>
              <w:t xml:space="preserve"> творчості «покоління 27 року»</w:t>
            </w:r>
            <w:r w:rsidRPr="00AD3D2C">
              <w:rPr>
                <w:sz w:val="24"/>
                <w:szCs w:val="24"/>
              </w:rPr>
              <w:t xml:space="preserve">: естетика та етапи еволюції.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4.2. Життєвий і творчий шлях Федеріко Гарсія Лорки.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bCs w:val="0"/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4.3. Творчість Хорхе Гільєна, Педро Салінаса, Дамасо Алонсо, Херардо Дієго, Рафаеля Альберті, Вісенте Алейксандре, Луїса Сернуда. </w:t>
            </w:r>
          </w:p>
        </w:tc>
        <w:tc>
          <w:tcPr>
            <w:tcW w:w="2552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Лекц. - 4 год., практ. -4 год., сам. -10 год.)</w:t>
            </w:r>
            <w:r w:rsidRPr="00AD3D2C">
              <w:rPr>
                <w:sz w:val="24"/>
                <w:szCs w:val="24"/>
                <w:lang w:val="ru-RU"/>
              </w:rPr>
              <w:t>.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  <w:lang w:val="en-US"/>
              </w:rPr>
            </w:pPr>
            <w:r w:rsidRPr="00AD3D2C">
              <w:rPr>
                <w:sz w:val="24"/>
                <w:szCs w:val="24"/>
              </w:rPr>
              <w:t xml:space="preserve">Ос.1, 3, 5, </w:t>
            </w:r>
            <w:r w:rsidRPr="00AD3D2C">
              <w:rPr>
                <w:sz w:val="24"/>
                <w:szCs w:val="24"/>
                <w:lang w:val="ru-RU"/>
              </w:rPr>
              <w:t>8</w:t>
            </w:r>
            <w:r w:rsidRPr="00AD3D2C">
              <w:rPr>
                <w:sz w:val="24"/>
                <w:szCs w:val="24"/>
                <w:lang w:val="en-US"/>
              </w:rPr>
              <w:t>, 9, 10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Дод. </w:t>
            </w:r>
            <w:r w:rsidRPr="00AD3D2C">
              <w:rPr>
                <w:sz w:val="24"/>
                <w:szCs w:val="24"/>
                <w:lang w:val="en-US"/>
              </w:rPr>
              <w:t>25, 28</w:t>
            </w:r>
          </w:p>
        </w:tc>
        <w:tc>
          <w:tcPr>
            <w:tcW w:w="177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10 балів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(виконання усіх видів завдань)</w:t>
            </w:r>
          </w:p>
        </w:tc>
      </w:tr>
      <w:tr w:rsidR="007B1963" w:rsidTr="00AD3D2C">
        <w:tc>
          <w:tcPr>
            <w:tcW w:w="8189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b/>
                <w:sz w:val="24"/>
                <w:szCs w:val="24"/>
              </w:rPr>
              <w:t>Тема 5. «Покоління 36 року»</w:t>
            </w:r>
            <w:r w:rsidRPr="00AD3D2C">
              <w:rPr>
                <w:sz w:val="24"/>
                <w:szCs w:val="24"/>
              </w:rPr>
              <w:t xml:space="preserve">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5.1.  Соціально-політична ситуація в Іспанії періоду Громадянської війни.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5.2. Тематика та естетика поезії «покоління 36 року».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5.3. Життєвий і творчий шлях Мігеля Ернандеса.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5.4. Інші поети періоду: Луїс Росалес, брати Леопольдо і Хуан Панеро, Хосе Антоніо Муньос Рохас, Блас де Отеро.</w:t>
            </w:r>
          </w:p>
        </w:tc>
        <w:tc>
          <w:tcPr>
            <w:tcW w:w="2552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b/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Лекц.. -2 год., практ. -2 год., сам. -5 год.)</w:t>
            </w:r>
            <w:r w:rsidRPr="00AD3D2C">
              <w:rPr>
                <w:sz w:val="24"/>
                <w:szCs w:val="24"/>
                <w:lang w:val="ru-RU"/>
              </w:rPr>
              <w:t>.</w:t>
            </w:r>
            <w:r w:rsidRPr="00AD3D2C">
              <w:rPr>
                <w:b/>
                <w:sz w:val="24"/>
                <w:szCs w:val="24"/>
              </w:rPr>
              <w:t xml:space="preserve"> 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  <w:lang w:val="en-US"/>
              </w:rPr>
            </w:pPr>
            <w:r w:rsidRPr="00AD3D2C">
              <w:rPr>
                <w:sz w:val="24"/>
                <w:szCs w:val="24"/>
              </w:rPr>
              <w:t>Ос. 1, 3, 5, 6</w:t>
            </w:r>
            <w:r w:rsidRPr="00AD3D2C">
              <w:rPr>
                <w:sz w:val="24"/>
                <w:szCs w:val="24"/>
                <w:lang w:val="en-US"/>
              </w:rPr>
              <w:t>, 10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Дод. </w:t>
            </w:r>
            <w:r w:rsidRPr="00AD3D2C">
              <w:rPr>
                <w:sz w:val="24"/>
                <w:szCs w:val="24"/>
                <w:lang w:val="en-US"/>
              </w:rPr>
              <w:t>25, 28</w:t>
            </w:r>
          </w:p>
        </w:tc>
        <w:tc>
          <w:tcPr>
            <w:tcW w:w="1778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5 балів (виконання усіх видів завдань)</w:t>
            </w:r>
          </w:p>
        </w:tc>
      </w:tr>
      <w:tr w:rsidR="007B1963" w:rsidTr="00AD3D2C">
        <w:tc>
          <w:tcPr>
            <w:tcW w:w="14787" w:type="dxa"/>
            <w:gridSpan w:val="4"/>
          </w:tcPr>
          <w:p w:rsidR="007B1963" w:rsidRPr="00AD3D2C" w:rsidRDefault="007B1963" w:rsidP="00AD3D2C">
            <w:pPr>
              <w:shd w:val="clear" w:color="auto" w:fill="auto"/>
              <w:ind w:leftChars="-1" w:left="-1" w:hangingChars="1" w:hanging="2"/>
              <w:jc w:val="center"/>
              <w:rPr>
                <w:b/>
                <w:sz w:val="24"/>
                <w:szCs w:val="24"/>
              </w:rPr>
            </w:pPr>
            <w:r w:rsidRPr="00AD3D2C">
              <w:rPr>
                <w:b/>
                <w:sz w:val="24"/>
                <w:szCs w:val="24"/>
              </w:rPr>
              <w:t xml:space="preserve">Змістовий модуль 2. </w:t>
            </w:r>
            <w:r w:rsidRPr="00AD3D2C">
              <w:rPr>
                <w:b/>
                <w:bCs w:val="0"/>
                <w:sz w:val="24"/>
                <w:szCs w:val="24"/>
              </w:rPr>
              <w:t>Іспанська література від епохи диктатури до демократії</w:t>
            </w:r>
          </w:p>
        </w:tc>
      </w:tr>
      <w:tr w:rsidR="007B1963" w:rsidTr="00AD3D2C">
        <w:tc>
          <w:tcPr>
            <w:tcW w:w="8189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b/>
                <w:sz w:val="24"/>
                <w:szCs w:val="24"/>
              </w:rPr>
            </w:pPr>
            <w:r w:rsidRPr="00AD3D2C">
              <w:rPr>
                <w:b/>
                <w:sz w:val="24"/>
                <w:szCs w:val="24"/>
              </w:rPr>
              <w:t>Тема</w:t>
            </w:r>
            <w:r w:rsidRPr="00AD3D2C">
              <w:rPr>
                <w:b/>
                <w:bCs w:val="0"/>
                <w:sz w:val="24"/>
                <w:szCs w:val="24"/>
              </w:rPr>
              <w:t xml:space="preserve"> 1. </w:t>
            </w:r>
            <w:r w:rsidRPr="00AD3D2C">
              <w:rPr>
                <w:b/>
                <w:sz w:val="24"/>
                <w:szCs w:val="24"/>
              </w:rPr>
              <w:t xml:space="preserve">Еволюція іспанського роману у 1939-1975 роки </w:t>
            </w:r>
          </w:p>
          <w:p w:rsidR="007B1963" w:rsidRPr="0024767B" w:rsidRDefault="007B1963" w:rsidP="00AD3D2C">
            <w:pPr>
              <w:pStyle w:val="ListParagraph"/>
              <w:numPr>
                <w:ilvl w:val="1"/>
                <w:numId w:val="29"/>
              </w:numPr>
            </w:pPr>
            <w:r w:rsidRPr="0024767B">
              <w:t xml:space="preserve">Роман за часів франкізму. Соціальний роман 40-х та 50-х років. </w:t>
            </w:r>
          </w:p>
          <w:p w:rsidR="007B1963" w:rsidRPr="0024767B" w:rsidRDefault="007B1963" w:rsidP="00AD3D2C">
            <w:pPr>
              <w:pStyle w:val="ListParagraph"/>
              <w:numPr>
                <w:ilvl w:val="1"/>
                <w:numId w:val="29"/>
              </w:numPr>
            </w:pPr>
            <w:r w:rsidRPr="0024767B">
              <w:t xml:space="preserve">Експериментальний роман (1962-1975). </w:t>
            </w:r>
          </w:p>
          <w:p w:rsidR="007B1963" w:rsidRPr="0024767B" w:rsidRDefault="007B1963" w:rsidP="00AD3D2C">
            <w:pPr>
              <w:pStyle w:val="ListParagraph"/>
              <w:numPr>
                <w:ilvl w:val="1"/>
                <w:numId w:val="29"/>
              </w:numPr>
            </w:pPr>
            <w:r w:rsidRPr="0024767B">
              <w:t xml:space="preserve">Тема громадянської війни у творчості Макса Ауба. </w:t>
            </w:r>
          </w:p>
          <w:p w:rsidR="007B1963" w:rsidRPr="0024767B" w:rsidRDefault="007B1963" w:rsidP="00AD3D2C">
            <w:pPr>
              <w:pStyle w:val="ListParagraph"/>
              <w:numPr>
                <w:ilvl w:val="1"/>
                <w:numId w:val="29"/>
              </w:numPr>
            </w:pPr>
            <w:r w:rsidRPr="0024767B">
              <w:t xml:space="preserve">Абсурдність сучасного суспільства у творчості Франсіско Айала (роман «Собачі смерті»). </w:t>
            </w:r>
          </w:p>
          <w:p w:rsidR="007B1963" w:rsidRPr="0024767B" w:rsidRDefault="007B1963" w:rsidP="00AD3D2C">
            <w:pPr>
              <w:pStyle w:val="ListParagraph"/>
              <w:numPr>
                <w:ilvl w:val="1"/>
                <w:numId w:val="29"/>
              </w:numPr>
            </w:pPr>
            <w:r w:rsidRPr="00AD3D2C">
              <w:rPr>
                <w:lang w:val="uk-UA"/>
              </w:rPr>
              <w:t xml:space="preserve"> </w:t>
            </w:r>
            <w:r w:rsidRPr="0024767B">
              <w:t>Натуралізм у творчості Камільо Хосе Села («Сімя Паскуаля Дуарте»)</w:t>
            </w:r>
            <w:r w:rsidRPr="00AD3D2C">
              <w:rPr>
                <w:i/>
              </w:rPr>
              <w:t xml:space="preserve"> </w:t>
            </w:r>
            <w:r w:rsidRPr="0024767B">
              <w:t>та Кармен Лафорет («Нічого»).</w:t>
            </w:r>
          </w:p>
          <w:p w:rsidR="007B1963" w:rsidRPr="0024767B" w:rsidRDefault="007B1963" w:rsidP="00AD3D2C">
            <w:pPr>
              <w:pStyle w:val="ListParagraph"/>
              <w:numPr>
                <w:ilvl w:val="1"/>
                <w:numId w:val="29"/>
              </w:numPr>
            </w:pPr>
            <w:r w:rsidRPr="00AD3D2C">
              <w:rPr>
                <w:lang w:val="uk-UA"/>
              </w:rPr>
              <w:t xml:space="preserve"> </w:t>
            </w:r>
            <w:r w:rsidRPr="0024767B">
              <w:t xml:space="preserve">Реалістичний роман Мігеля Делібеса. </w:t>
            </w:r>
          </w:p>
          <w:p w:rsidR="007B1963" w:rsidRPr="0024767B" w:rsidRDefault="007B1963" w:rsidP="00AD3D2C">
            <w:pPr>
              <w:pStyle w:val="ListParagraph"/>
              <w:numPr>
                <w:ilvl w:val="1"/>
                <w:numId w:val="29"/>
              </w:numPr>
            </w:pPr>
            <w:r w:rsidRPr="00AD3D2C">
              <w:rPr>
                <w:lang w:val="uk-UA"/>
              </w:rPr>
              <w:t xml:space="preserve"> </w:t>
            </w:r>
            <w:r w:rsidRPr="0024767B">
              <w:t xml:space="preserve">Тема дитинства у творах Анни Марії Матуте. </w:t>
            </w:r>
          </w:p>
          <w:p w:rsidR="007B1963" w:rsidRPr="0024767B" w:rsidRDefault="007B1963" w:rsidP="00AD3D2C">
            <w:pPr>
              <w:pStyle w:val="ListParagraph"/>
              <w:numPr>
                <w:ilvl w:val="1"/>
                <w:numId w:val="29"/>
              </w:numPr>
            </w:pPr>
            <w:r w:rsidRPr="00AD3D2C">
              <w:rPr>
                <w:lang w:val="uk-UA"/>
              </w:rPr>
              <w:t xml:space="preserve"> </w:t>
            </w:r>
            <w:r w:rsidRPr="0024767B">
              <w:t xml:space="preserve">Об’єктивний реалізм та новаторський стиль Рафаеля Санчеса Ферлосіо. </w:t>
            </w:r>
          </w:p>
          <w:p w:rsidR="007B1963" w:rsidRPr="0024767B" w:rsidRDefault="007B1963" w:rsidP="00AD3D2C">
            <w:pPr>
              <w:pStyle w:val="ListParagraph"/>
              <w:numPr>
                <w:ilvl w:val="1"/>
                <w:numId w:val="29"/>
              </w:numPr>
            </w:pPr>
            <w:r w:rsidRPr="00AD3D2C">
              <w:rPr>
                <w:lang w:val="uk-UA"/>
              </w:rPr>
              <w:t xml:space="preserve"> </w:t>
            </w:r>
            <w:r w:rsidRPr="0024767B">
              <w:t xml:space="preserve">Ексистенціальна проблематика у творах Хуана Гойтісоло. </w:t>
            </w:r>
          </w:p>
          <w:p w:rsidR="007B1963" w:rsidRPr="00AD3D2C" w:rsidRDefault="007B1963" w:rsidP="00C65190">
            <w:pPr>
              <w:ind w:leftChars="-1" w:left="-2" w:hanging="1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1.10.Творчість Рамона Х. Сендера.</w:t>
            </w:r>
          </w:p>
        </w:tc>
        <w:tc>
          <w:tcPr>
            <w:tcW w:w="2552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b/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Лекц.-4 год., практ. -4 год., сам. -12 год.)</w:t>
            </w:r>
            <w:r w:rsidRPr="00AD3D2C">
              <w:rPr>
                <w:sz w:val="24"/>
                <w:szCs w:val="24"/>
                <w:lang w:val="ru-RU"/>
              </w:rPr>
              <w:t>.</w:t>
            </w:r>
            <w:r w:rsidRPr="00AD3D2C">
              <w:rPr>
                <w:b/>
                <w:sz w:val="24"/>
                <w:szCs w:val="24"/>
              </w:rPr>
              <w:t xml:space="preserve"> 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  <w:lang w:val="en-US"/>
              </w:rPr>
            </w:pPr>
            <w:r w:rsidRPr="00AD3D2C">
              <w:rPr>
                <w:sz w:val="24"/>
                <w:szCs w:val="24"/>
              </w:rPr>
              <w:t xml:space="preserve">Ос. 1, 3, 5, </w:t>
            </w:r>
            <w:r w:rsidRPr="00AD3D2C">
              <w:rPr>
                <w:sz w:val="24"/>
                <w:szCs w:val="24"/>
                <w:lang w:val="en-US"/>
              </w:rPr>
              <w:t>8, 10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  <w:lang w:val="en-US"/>
              </w:rPr>
            </w:pPr>
            <w:r w:rsidRPr="00AD3D2C">
              <w:rPr>
                <w:sz w:val="24"/>
                <w:szCs w:val="24"/>
              </w:rPr>
              <w:t xml:space="preserve">Дод. </w:t>
            </w:r>
            <w:r w:rsidRPr="00AD3D2C">
              <w:rPr>
                <w:sz w:val="24"/>
                <w:szCs w:val="24"/>
                <w:lang w:val="en-US"/>
              </w:rPr>
              <w:t>36-39</w:t>
            </w:r>
          </w:p>
        </w:tc>
        <w:tc>
          <w:tcPr>
            <w:tcW w:w="177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10 балів (виконання усіх видів завдань)</w:t>
            </w:r>
          </w:p>
        </w:tc>
      </w:tr>
      <w:tr w:rsidR="007B1963" w:rsidTr="00AD3D2C">
        <w:tc>
          <w:tcPr>
            <w:tcW w:w="8189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b/>
                <w:sz w:val="24"/>
                <w:szCs w:val="24"/>
              </w:rPr>
            </w:pPr>
            <w:r w:rsidRPr="00AD3D2C">
              <w:rPr>
                <w:b/>
                <w:sz w:val="24"/>
                <w:szCs w:val="24"/>
              </w:rPr>
              <w:t xml:space="preserve">Тема </w:t>
            </w:r>
            <w:r w:rsidRPr="00AD3D2C">
              <w:rPr>
                <w:b/>
                <w:bCs w:val="0"/>
                <w:sz w:val="24"/>
                <w:szCs w:val="24"/>
              </w:rPr>
              <w:t xml:space="preserve">2. Іспанська поезія </w:t>
            </w:r>
            <w:r w:rsidRPr="00AD3D2C">
              <w:rPr>
                <w:b/>
                <w:sz w:val="24"/>
                <w:szCs w:val="24"/>
              </w:rPr>
              <w:t xml:space="preserve">у 1939-1975 роки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2.1</w:t>
            </w:r>
            <w:r w:rsidRPr="00AD3D2C">
              <w:rPr>
                <w:b/>
                <w:sz w:val="24"/>
                <w:szCs w:val="24"/>
              </w:rPr>
              <w:t xml:space="preserve">. </w:t>
            </w:r>
            <w:r w:rsidRPr="00AD3D2C">
              <w:rPr>
                <w:sz w:val="24"/>
                <w:szCs w:val="24"/>
              </w:rPr>
              <w:t xml:space="preserve">Поезія 40-х років.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2.2. Поезія «покоління 50-х».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  <w:lang w:val="ru-RU"/>
              </w:rPr>
            </w:pPr>
            <w:r w:rsidRPr="00AD3D2C">
              <w:rPr>
                <w:sz w:val="24"/>
                <w:szCs w:val="24"/>
              </w:rPr>
              <w:t>2.3. «Новітні поети» 60-х років 20 століття.</w:t>
            </w:r>
            <w:r w:rsidRPr="00AD3D2C">
              <w:rPr>
                <w:sz w:val="24"/>
                <w:szCs w:val="24"/>
                <w:lang w:val="ru-RU"/>
              </w:rPr>
              <w:t xml:space="preserve">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  <w:lang w:val="ru-RU"/>
              </w:rPr>
            </w:pPr>
            <w:r w:rsidRPr="00AD3D2C">
              <w:rPr>
                <w:sz w:val="24"/>
                <w:szCs w:val="24"/>
                <w:lang w:val="ru-RU"/>
              </w:rPr>
              <w:t>2.4. «Поезія досвіду» .</w:t>
            </w:r>
          </w:p>
        </w:tc>
        <w:tc>
          <w:tcPr>
            <w:tcW w:w="2552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b/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Лекц.-2 год., практ. -2 год., сам. -4 год.)</w:t>
            </w:r>
            <w:r w:rsidRPr="00AD3D2C">
              <w:rPr>
                <w:sz w:val="24"/>
                <w:szCs w:val="24"/>
                <w:lang w:val="ru-RU"/>
              </w:rPr>
              <w:t>.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Ос. </w:t>
            </w:r>
            <w:r w:rsidRPr="00AD3D2C">
              <w:rPr>
                <w:sz w:val="24"/>
                <w:szCs w:val="24"/>
                <w:lang w:val="en-US"/>
              </w:rPr>
              <w:t xml:space="preserve">1, 3, </w:t>
            </w:r>
            <w:r w:rsidRPr="00AD3D2C">
              <w:rPr>
                <w:sz w:val="24"/>
                <w:szCs w:val="24"/>
              </w:rPr>
              <w:t>6, 7, 8, 10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  <w:lang w:val="en-US"/>
              </w:rPr>
            </w:pPr>
            <w:r w:rsidRPr="00AD3D2C">
              <w:rPr>
                <w:sz w:val="24"/>
                <w:szCs w:val="24"/>
              </w:rPr>
              <w:t xml:space="preserve">Дод. </w:t>
            </w:r>
            <w:r w:rsidRPr="00AD3D2C">
              <w:rPr>
                <w:sz w:val="24"/>
                <w:szCs w:val="24"/>
                <w:lang w:val="en-US"/>
              </w:rPr>
              <w:t>25, 28</w:t>
            </w:r>
          </w:p>
        </w:tc>
        <w:tc>
          <w:tcPr>
            <w:tcW w:w="1778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5 балів (виконання усіх видів завдань)</w:t>
            </w:r>
          </w:p>
        </w:tc>
      </w:tr>
      <w:tr w:rsidR="007B1963" w:rsidTr="00AD3D2C">
        <w:tc>
          <w:tcPr>
            <w:tcW w:w="8189" w:type="dxa"/>
          </w:tcPr>
          <w:p w:rsidR="007B1963" w:rsidRPr="00AD3D2C" w:rsidRDefault="007B1963" w:rsidP="00AD3D2C">
            <w:pPr>
              <w:pStyle w:val="BlockText"/>
              <w:ind w:leftChars="-1" w:left="-1" w:hangingChars="1" w:hanging="2"/>
              <w:rPr>
                <w:sz w:val="24"/>
                <w:szCs w:val="24"/>
                <w:lang w:val="uk-UA"/>
              </w:rPr>
            </w:pPr>
            <w:r w:rsidRPr="00C65190">
              <w:rPr>
                <w:b/>
                <w:sz w:val="24"/>
                <w:szCs w:val="24"/>
                <w:lang w:val="ru-RU"/>
              </w:rPr>
              <w:t>Тема</w:t>
            </w:r>
            <w:r w:rsidRPr="00AD3D2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65190">
              <w:rPr>
                <w:b/>
                <w:bCs/>
                <w:sz w:val="24"/>
                <w:szCs w:val="24"/>
                <w:lang w:val="ru-RU"/>
              </w:rPr>
              <w:t>3.</w:t>
            </w:r>
            <w:r w:rsidRPr="00C65190">
              <w:rPr>
                <w:b/>
                <w:sz w:val="24"/>
                <w:szCs w:val="24"/>
                <w:lang w:val="ru-RU"/>
              </w:rPr>
              <w:t xml:space="preserve"> Іспанський театр 1</w:t>
            </w:r>
            <w:r w:rsidRPr="00AD3D2C">
              <w:rPr>
                <w:b/>
                <w:sz w:val="24"/>
                <w:szCs w:val="24"/>
                <w:lang w:val="ru-RU"/>
              </w:rPr>
              <w:t>9</w:t>
            </w:r>
            <w:r w:rsidRPr="00C65190">
              <w:rPr>
                <w:b/>
                <w:sz w:val="24"/>
                <w:szCs w:val="24"/>
                <w:lang w:val="ru-RU"/>
              </w:rPr>
              <w:t>39-1975 років</w:t>
            </w:r>
            <w:r w:rsidRPr="00AD3D2C">
              <w:rPr>
                <w:sz w:val="24"/>
                <w:szCs w:val="24"/>
                <w:lang w:val="ru-RU"/>
              </w:rPr>
              <w:t xml:space="preserve">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3.1. Театр періоду диктатури Франко.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b/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3.2. Творчість Буеро Вальєхо та Алфонсо Састре.</w:t>
            </w:r>
            <w:r w:rsidRPr="00AD3D2C">
              <w:rPr>
                <w:b/>
                <w:sz w:val="24"/>
                <w:szCs w:val="24"/>
              </w:rPr>
              <w:t xml:space="preserve">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3.3. Творчість драматургів «втраченого покоління» 50-х  років: теми експлуатації людини та соціальної несправедливості.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3.4. Експерименталізм театру 60-х років: театр абсурду. </w:t>
            </w:r>
          </w:p>
        </w:tc>
        <w:tc>
          <w:tcPr>
            <w:tcW w:w="2552" w:type="dxa"/>
          </w:tcPr>
          <w:p w:rsidR="007B1963" w:rsidRPr="00AD3D2C" w:rsidRDefault="007B1963" w:rsidP="00AD3D2C">
            <w:pPr>
              <w:pStyle w:val="BlockText"/>
              <w:ind w:leftChars="-1" w:left="-1" w:hangingChars="1" w:hanging="2"/>
              <w:rPr>
                <w:sz w:val="24"/>
                <w:szCs w:val="24"/>
                <w:lang w:val="uk-UA"/>
              </w:rPr>
            </w:pPr>
            <w:r w:rsidRPr="00C65190">
              <w:rPr>
                <w:sz w:val="24"/>
                <w:szCs w:val="24"/>
                <w:lang w:val="ru-RU"/>
              </w:rPr>
              <w:t>Лекц.</w:t>
            </w:r>
            <w:r w:rsidRPr="00AD3D2C">
              <w:rPr>
                <w:sz w:val="24"/>
                <w:szCs w:val="24"/>
                <w:lang w:val="uk-UA"/>
              </w:rPr>
              <w:t xml:space="preserve">-2 год., </w:t>
            </w:r>
            <w:r w:rsidRPr="00C65190">
              <w:rPr>
                <w:sz w:val="24"/>
                <w:szCs w:val="24"/>
                <w:lang w:val="ru-RU"/>
              </w:rPr>
              <w:t>практ. -2 год., сам. -</w:t>
            </w:r>
            <w:r w:rsidRPr="00AD3D2C">
              <w:rPr>
                <w:sz w:val="24"/>
                <w:szCs w:val="24"/>
                <w:lang w:val="uk-UA"/>
              </w:rPr>
              <w:t xml:space="preserve">4 </w:t>
            </w:r>
            <w:r w:rsidRPr="00C65190">
              <w:rPr>
                <w:sz w:val="24"/>
                <w:szCs w:val="24"/>
                <w:lang w:val="ru-RU"/>
              </w:rPr>
              <w:t>год.)</w:t>
            </w:r>
            <w:r w:rsidRPr="00AD3D2C">
              <w:rPr>
                <w:sz w:val="24"/>
                <w:szCs w:val="24"/>
                <w:lang w:val="ru-RU"/>
              </w:rPr>
              <w:t>.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Ос. </w:t>
            </w:r>
            <w:r w:rsidRPr="00AD3D2C">
              <w:rPr>
                <w:sz w:val="24"/>
                <w:szCs w:val="24"/>
                <w:lang w:val="en-US"/>
              </w:rPr>
              <w:t xml:space="preserve">1, </w:t>
            </w:r>
            <w:r w:rsidRPr="00AD3D2C">
              <w:rPr>
                <w:sz w:val="24"/>
                <w:szCs w:val="24"/>
              </w:rPr>
              <w:t>8, 10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  <w:lang w:val="en-US"/>
              </w:rPr>
            </w:pPr>
            <w:r w:rsidRPr="00AD3D2C">
              <w:rPr>
                <w:sz w:val="24"/>
                <w:szCs w:val="24"/>
              </w:rPr>
              <w:t xml:space="preserve">Дод. </w:t>
            </w:r>
            <w:r w:rsidRPr="00AD3D2C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77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5 балів (виконання усіх видів завдань)</w:t>
            </w:r>
          </w:p>
        </w:tc>
      </w:tr>
      <w:tr w:rsidR="007B1963" w:rsidTr="00AD3D2C">
        <w:tc>
          <w:tcPr>
            <w:tcW w:w="8189" w:type="dxa"/>
          </w:tcPr>
          <w:p w:rsidR="007B1963" w:rsidRPr="00AD3D2C" w:rsidRDefault="007B1963" w:rsidP="00AD3D2C">
            <w:pPr>
              <w:pStyle w:val="BlockText"/>
              <w:ind w:leftChars="-1" w:left="-1" w:hangingChars="1" w:hanging="2"/>
              <w:rPr>
                <w:sz w:val="24"/>
                <w:szCs w:val="24"/>
                <w:lang w:val="uk-UA"/>
              </w:rPr>
            </w:pPr>
            <w:r w:rsidRPr="00C65190">
              <w:rPr>
                <w:b/>
                <w:sz w:val="24"/>
                <w:szCs w:val="24"/>
                <w:lang w:val="ru-RU"/>
              </w:rPr>
              <w:t>Тема 4. Тенденції розвитку новітньої іспанської літератури періоду демократії</w:t>
            </w:r>
            <w:r w:rsidRPr="00AD3D2C">
              <w:rPr>
                <w:sz w:val="24"/>
                <w:szCs w:val="24"/>
                <w:lang w:val="ru-RU"/>
              </w:rPr>
              <w:t xml:space="preserve"> (1975-)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bCs w:val="0"/>
                <w:sz w:val="24"/>
                <w:szCs w:val="24"/>
              </w:rPr>
            </w:pPr>
            <w:r w:rsidRPr="00AD3D2C">
              <w:rPr>
                <w:bCs w:val="0"/>
                <w:sz w:val="24"/>
                <w:szCs w:val="24"/>
              </w:rPr>
              <w:t xml:space="preserve">4.1. Загальна характеристика сучасного роману (жанри, естетика).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bCs w:val="0"/>
                <w:sz w:val="24"/>
                <w:szCs w:val="24"/>
              </w:rPr>
            </w:pPr>
            <w:r w:rsidRPr="00AD3D2C">
              <w:rPr>
                <w:bCs w:val="0"/>
                <w:sz w:val="24"/>
                <w:szCs w:val="24"/>
              </w:rPr>
              <w:t>4.2. Творчість Едуардо Мендоса, Хавьєра Маріас, Антоніо Муньос Моліна, Хавьєра Серкас.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bCs w:val="0"/>
                <w:sz w:val="24"/>
                <w:szCs w:val="24"/>
              </w:rPr>
              <w:t>4.3. Поезія у новітній історії Іспанії.</w:t>
            </w:r>
            <w:r w:rsidRPr="00AD3D2C">
              <w:rPr>
                <w:sz w:val="24"/>
                <w:szCs w:val="24"/>
              </w:rPr>
              <w:t xml:space="preserve"> </w:t>
            </w:r>
          </w:p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 xml:space="preserve">4.4. Оновлення офіційного іспанського театру у період демократії. </w:t>
            </w:r>
          </w:p>
        </w:tc>
        <w:tc>
          <w:tcPr>
            <w:tcW w:w="2552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Лекц.-2 год., практ. -2 год., сам. -5 год.)</w:t>
            </w:r>
            <w:r w:rsidRPr="00AD3D2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Ос. 8, 10</w:t>
            </w:r>
          </w:p>
          <w:p w:rsidR="007B1963" w:rsidRPr="00AD3D2C" w:rsidRDefault="007B1963" w:rsidP="00AD3D2C">
            <w:pPr>
              <w:ind w:leftChars="-1" w:left="-1" w:hangingChars="1" w:hanging="2"/>
              <w:jc w:val="center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Дод.</w:t>
            </w:r>
            <w:r w:rsidRPr="00AD3D2C">
              <w:rPr>
                <w:sz w:val="24"/>
                <w:szCs w:val="24"/>
                <w:lang w:val="en-US"/>
              </w:rPr>
              <w:t xml:space="preserve"> 25-28, 34, 36-39</w:t>
            </w:r>
          </w:p>
        </w:tc>
        <w:tc>
          <w:tcPr>
            <w:tcW w:w="1778" w:type="dxa"/>
          </w:tcPr>
          <w:p w:rsidR="007B1963" w:rsidRPr="00AD3D2C" w:rsidRDefault="007B1963" w:rsidP="00AD3D2C">
            <w:pPr>
              <w:ind w:leftChars="-1" w:left="-1" w:hangingChars="1" w:hanging="2"/>
              <w:rPr>
                <w:sz w:val="24"/>
                <w:szCs w:val="24"/>
              </w:rPr>
            </w:pPr>
            <w:r w:rsidRPr="00AD3D2C">
              <w:rPr>
                <w:sz w:val="24"/>
                <w:szCs w:val="24"/>
              </w:rPr>
              <w:t>5 балів (виконання усіх видів завдань)</w:t>
            </w:r>
          </w:p>
        </w:tc>
      </w:tr>
    </w:tbl>
    <w:p w:rsidR="007B1963" w:rsidRPr="00416E58" w:rsidRDefault="007B1963" w:rsidP="00043359">
      <w:pPr>
        <w:ind w:left="-1"/>
        <w:rPr>
          <w:b/>
          <w:sz w:val="24"/>
          <w:szCs w:val="24"/>
        </w:rPr>
      </w:pPr>
      <w:r w:rsidRPr="00416E58">
        <w:rPr>
          <w:b/>
          <w:sz w:val="24"/>
          <w:szCs w:val="24"/>
        </w:rPr>
        <w:t>9. Система оцінювання та вимоги: форма (метод) контрольного заходу та вимоги до оцінювання програмних результатів навчання</w:t>
      </w:r>
    </w:p>
    <w:p w:rsidR="007B1963" w:rsidRPr="00085434" w:rsidRDefault="007B1963" w:rsidP="00043359">
      <w:pPr>
        <w:ind w:left="-1"/>
        <w:rPr>
          <w:bCs w:val="0"/>
          <w:color w:val="3366FF"/>
          <w:sz w:val="24"/>
          <w:szCs w:val="24"/>
        </w:rPr>
      </w:pPr>
      <w:r w:rsidRPr="00085434">
        <w:rPr>
          <w:sz w:val="24"/>
          <w:szCs w:val="24"/>
        </w:rPr>
        <w:t xml:space="preserve">Модуль 1. Література Іспанії </w:t>
      </w:r>
      <w:r w:rsidRPr="00085434">
        <w:rPr>
          <w:sz w:val="24"/>
          <w:szCs w:val="24"/>
          <w:lang w:val="ru-RU"/>
        </w:rPr>
        <w:t>до Гро</w:t>
      </w:r>
      <w:r w:rsidRPr="00085434">
        <w:rPr>
          <w:sz w:val="24"/>
          <w:szCs w:val="24"/>
        </w:rPr>
        <w:t>мадянської війни</w:t>
      </w:r>
      <w:r w:rsidRPr="00085434">
        <w:rPr>
          <w:bCs w:val="0"/>
          <w:color w:val="3366FF"/>
          <w:sz w:val="24"/>
          <w:szCs w:val="24"/>
        </w:rPr>
        <w:t xml:space="preserve"> </w:t>
      </w:r>
      <w:r w:rsidRPr="00085434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31</w:t>
      </w:r>
      <w:r w:rsidRPr="00085434">
        <w:rPr>
          <w:sz w:val="24"/>
          <w:szCs w:val="24"/>
          <w:lang w:val="ru-RU"/>
        </w:rPr>
        <w:t xml:space="preserve"> бал)</w:t>
      </w:r>
    </w:p>
    <w:p w:rsidR="007B1963" w:rsidRPr="00644D5B" w:rsidRDefault="007B1963" w:rsidP="00043359">
      <w:pPr>
        <w:ind w:left="-1"/>
        <w:rPr>
          <w:sz w:val="24"/>
          <w:szCs w:val="24"/>
        </w:rPr>
      </w:pPr>
      <w:r w:rsidRPr="00085434">
        <w:rPr>
          <w:sz w:val="24"/>
          <w:szCs w:val="24"/>
        </w:rPr>
        <w:t xml:space="preserve">Модуль 2. </w:t>
      </w:r>
      <w:r w:rsidRPr="00085434">
        <w:rPr>
          <w:bCs w:val="0"/>
          <w:sz w:val="24"/>
          <w:szCs w:val="24"/>
        </w:rPr>
        <w:t>Іспанська література</w:t>
      </w:r>
      <w:r w:rsidRPr="00644D5B">
        <w:rPr>
          <w:b/>
          <w:bCs w:val="0"/>
          <w:sz w:val="24"/>
          <w:szCs w:val="24"/>
        </w:rPr>
        <w:t xml:space="preserve"> </w:t>
      </w:r>
      <w:r w:rsidRPr="00644D5B">
        <w:rPr>
          <w:bCs w:val="0"/>
          <w:sz w:val="24"/>
          <w:szCs w:val="24"/>
        </w:rPr>
        <w:t xml:space="preserve">від епохи диктатури до демократії </w:t>
      </w:r>
      <w:r w:rsidRPr="00644D5B">
        <w:rPr>
          <w:sz w:val="24"/>
          <w:szCs w:val="24"/>
        </w:rPr>
        <w:t>(</w:t>
      </w:r>
      <w:r w:rsidRPr="00644D5B">
        <w:rPr>
          <w:sz w:val="24"/>
          <w:szCs w:val="24"/>
          <w:lang w:val="ru-RU"/>
        </w:rPr>
        <w:t>29</w:t>
      </w:r>
      <w:r w:rsidRPr="00644D5B">
        <w:rPr>
          <w:sz w:val="24"/>
          <w:szCs w:val="24"/>
        </w:rPr>
        <w:t xml:space="preserve"> балів)</w:t>
      </w:r>
    </w:p>
    <w:p w:rsidR="007B1963" w:rsidRPr="00416E58" w:rsidRDefault="007B1963" w:rsidP="00043359">
      <w:pPr>
        <w:ind w:left="-1"/>
        <w:rPr>
          <w:sz w:val="24"/>
          <w:szCs w:val="24"/>
        </w:rPr>
      </w:pPr>
      <w:r w:rsidRPr="00416E58">
        <w:rPr>
          <w:sz w:val="24"/>
          <w:szCs w:val="24"/>
        </w:rPr>
        <w:t>Вид контролю: поточний.</w:t>
      </w:r>
    </w:p>
    <w:p w:rsidR="007B1963" w:rsidRPr="00416E58" w:rsidRDefault="007B1963" w:rsidP="00043359">
      <w:pPr>
        <w:ind w:left="-1"/>
        <w:rPr>
          <w:sz w:val="24"/>
          <w:szCs w:val="24"/>
        </w:rPr>
      </w:pPr>
      <w:r w:rsidRPr="00416E58">
        <w:rPr>
          <w:sz w:val="24"/>
          <w:szCs w:val="24"/>
        </w:rPr>
        <w:t xml:space="preserve">Методи контролю: спостереження за навчальною діяльністю студентів, усне опитування, письмові роботи. </w:t>
      </w:r>
    </w:p>
    <w:p w:rsidR="007B1963" w:rsidRPr="00416E58" w:rsidRDefault="007B1963" w:rsidP="00043359">
      <w:pPr>
        <w:ind w:left="-1"/>
        <w:rPr>
          <w:sz w:val="24"/>
          <w:szCs w:val="24"/>
        </w:rPr>
      </w:pPr>
      <w:r w:rsidRPr="00416E58">
        <w:rPr>
          <w:sz w:val="24"/>
          <w:szCs w:val="24"/>
        </w:rPr>
        <w:t xml:space="preserve">Форма підсумкового контролю – екзамен. </w:t>
      </w:r>
    </w:p>
    <w:p w:rsidR="007B1963" w:rsidRDefault="007B1963" w:rsidP="00043359">
      <w:pPr>
        <w:ind w:left="-1"/>
        <w:rPr>
          <w:color w:val="auto"/>
          <w:sz w:val="24"/>
          <w:szCs w:val="24"/>
        </w:rPr>
      </w:pPr>
      <w:r w:rsidRPr="00416E58">
        <w:rPr>
          <w:sz w:val="24"/>
          <w:szCs w:val="24"/>
        </w:rPr>
        <w:t xml:space="preserve">Рейтинг студента складається з рейтингу з навчальної роботи, для якої призначається  максимум 60 балів,  і рейтингу за підсумковий контроль – максимум 40 балів (30 балів – відповідь на екзамені+10 балів (додатково) згідно з Положенням № 803-Д «Порядкок </w:t>
      </w:r>
      <w:r w:rsidRPr="00416E58">
        <w:rPr>
          <w:color w:val="auto"/>
          <w:sz w:val="24"/>
          <w:szCs w:val="24"/>
        </w:rPr>
        <w:t xml:space="preserve">оцінювання результатів навчання здобувачів вищої освіти  в Херсонському державному університеті. </w:t>
      </w:r>
    </w:p>
    <w:p w:rsidR="007B1963" w:rsidRPr="00416E58" w:rsidRDefault="007B1963" w:rsidP="00043359">
      <w:pPr>
        <w:ind w:left="-1"/>
        <w:rPr>
          <w:sz w:val="24"/>
          <w:szCs w:val="24"/>
        </w:rPr>
      </w:pPr>
      <w:r w:rsidRPr="00416E58">
        <w:rPr>
          <w:sz w:val="24"/>
          <w:szCs w:val="24"/>
        </w:rPr>
        <w:t>Максимум балів із дисципліни «Комун</w:t>
      </w:r>
      <w:r>
        <w:rPr>
          <w:sz w:val="24"/>
          <w:szCs w:val="24"/>
        </w:rPr>
        <w:t>і</w:t>
      </w:r>
      <w:r w:rsidRPr="00416E58">
        <w:rPr>
          <w:sz w:val="24"/>
          <w:szCs w:val="24"/>
        </w:rPr>
        <w:t>кативний аспект першої іноземної мови (</w:t>
      </w:r>
      <w:r>
        <w:rPr>
          <w:sz w:val="24"/>
          <w:szCs w:val="24"/>
        </w:rPr>
        <w:t>іспанської)</w:t>
      </w:r>
      <w:r w:rsidRPr="00416E58">
        <w:rPr>
          <w:sz w:val="24"/>
          <w:szCs w:val="24"/>
        </w:rPr>
        <w:t>»  розподілено таким чином:</w:t>
      </w:r>
    </w:p>
    <w:tbl>
      <w:tblPr>
        <w:tblW w:w="0" w:type="auto"/>
        <w:tblInd w:w="109" w:type="dxa"/>
        <w:tblLayout w:type="fixed"/>
        <w:tblLook w:val="00A0"/>
      </w:tblPr>
      <w:tblGrid>
        <w:gridCol w:w="536"/>
        <w:gridCol w:w="5417"/>
        <w:gridCol w:w="709"/>
        <w:gridCol w:w="2126"/>
        <w:gridCol w:w="567"/>
        <w:gridCol w:w="1984"/>
        <w:gridCol w:w="709"/>
        <w:gridCol w:w="1985"/>
      </w:tblGrid>
      <w:tr w:rsidR="007B1963" w:rsidRPr="00416E58" w:rsidTr="00937D6D">
        <w:trPr>
          <w:trHeight w:val="5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№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Види навчальної діяльності (робіт)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16E58">
              <w:rPr>
                <w:sz w:val="24"/>
                <w:szCs w:val="24"/>
              </w:rPr>
              <w:t>одуль 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16E58">
              <w:rPr>
                <w:sz w:val="24"/>
                <w:szCs w:val="24"/>
              </w:rPr>
              <w:t>одуль 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Сума балів</w:t>
            </w:r>
          </w:p>
        </w:tc>
      </w:tr>
      <w:tr w:rsidR="007B1963" w:rsidRPr="00416E58" w:rsidTr="00937D6D">
        <w:trPr>
          <w:trHeight w:val="507"/>
        </w:trPr>
        <w:tc>
          <w:tcPr>
            <w:tcW w:w="14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Обов’язкові види навчальної діяльності (робіт)</w:t>
            </w:r>
          </w:p>
        </w:tc>
      </w:tr>
      <w:tr w:rsidR="007B1963" w:rsidRPr="00416E58" w:rsidTr="00937D6D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1.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caps/>
                <w:sz w:val="24"/>
                <w:szCs w:val="24"/>
              </w:rPr>
              <w:t>а</w:t>
            </w:r>
            <w:r w:rsidRPr="00416E58">
              <w:rPr>
                <w:sz w:val="24"/>
                <w:szCs w:val="24"/>
              </w:rPr>
              <w:t>удиторна робота (заняття у дистанційному режимі)</w:t>
            </w:r>
          </w:p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Усні та письмові відповіді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val="ru-RU" w:eastAsia="zh-CN"/>
              </w:rPr>
            </w:pPr>
            <w:r w:rsidRPr="00416E58">
              <w:rPr>
                <w:sz w:val="24"/>
                <w:szCs w:val="24"/>
                <w:lang w:eastAsia="zh-CN"/>
              </w:rPr>
              <w:t>2</w:t>
            </w:r>
            <w:r>
              <w:rPr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17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38</w:t>
            </w:r>
          </w:p>
        </w:tc>
      </w:tr>
      <w:tr w:rsidR="007B1963" w:rsidRPr="00416E58" w:rsidTr="00937D6D">
        <w:trPr>
          <w:trHeight w:val="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caps/>
                <w:sz w:val="24"/>
                <w:szCs w:val="24"/>
              </w:rPr>
              <w:t>с</w:t>
            </w:r>
            <w:r w:rsidRPr="00416E58">
              <w:rPr>
                <w:sz w:val="24"/>
                <w:szCs w:val="24"/>
              </w:rPr>
              <w:t xml:space="preserve">амостійна робота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937D6D">
            <w:pPr>
              <w:ind w:left="-1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18</w:t>
            </w:r>
          </w:p>
        </w:tc>
      </w:tr>
      <w:tr w:rsidR="007B1963" w:rsidRPr="00416E58" w:rsidTr="00937D6D">
        <w:trPr>
          <w:trHeight w:val="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Тестове завдання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</w:tr>
      <w:tr w:rsidR="007B1963" w:rsidRPr="00416E58" w:rsidTr="00937D6D">
        <w:trPr>
          <w:trHeight w:val="2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Поточне оцінювання (разом)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60</w:t>
            </w:r>
          </w:p>
        </w:tc>
      </w:tr>
      <w:tr w:rsidR="007B1963" w:rsidRPr="00416E58" w:rsidTr="00937D6D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  <w:lang w:eastAsia="zh-CN"/>
              </w:rPr>
              <w:t xml:space="preserve">Підсумковий контроль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40</w:t>
            </w:r>
          </w:p>
        </w:tc>
      </w:tr>
      <w:tr w:rsidR="007B1963" w:rsidRPr="00416E58" w:rsidTr="00937D6D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Разом балів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100</w:t>
            </w:r>
          </w:p>
        </w:tc>
      </w:tr>
      <w:tr w:rsidR="007B1963" w:rsidRPr="00416E58" w:rsidTr="00937D6D">
        <w:trPr>
          <w:trHeight w:val="514"/>
        </w:trPr>
        <w:tc>
          <w:tcPr>
            <w:tcW w:w="1403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Вибіркові види діяльності (робіт)</w:t>
            </w:r>
          </w:p>
        </w:tc>
      </w:tr>
      <w:tr w:rsidR="007B1963" w:rsidRPr="00416E58" w:rsidTr="00937D6D">
        <w:trPr>
          <w:gridAfter w:val="1"/>
          <w:wAfter w:w="1985" w:type="dxa"/>
          <w:trHeight w:val="20"/>
        </w:trPr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pStyle w:val="210"/>
              <w:spacing w:after="0" w:line="240" w:lineRule="auto"/>
              <w:ind w:left="-1"/>
            </w:pPr>
            <w:r>
              <w:t>-</w:t>
            </w:r>
            <w:r w:rsidRPr="00416E58">
              <w:t>участь у наукових, науково-практичних конференціях, олімпіадах;</w:t>
            </w:r>
          </w:p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6E58">
              <w:rPr>
                <w:sz w:val="24"/>
                <w:szCs w:val="24"/>
              </w:rPr>
              <w:t>підготовка наукової статті, наукової роботи на конкурс;</w:t>
            </w:r>
          </w:p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6E58">
              <w:rPr>
                <w:sz w:val="24"/>
                <w:szCs w:val="24"/>
              </w:rPr>
              <w:t>тощо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63" w:rsidRPr="00416E58" w:rsidRDefault="007B1963" w:rsidP="00043359">
            <w:pPr>
              <w:ind w:left="-1"/>
              <w:rPr>
                <w:sz w:val="24"/>
                <w:szCs w:val="24"/>
              </w:rPr>
            </w:pPr>
            <w:r w:rsidRPr="00416E58">
              <w:rPr>
                <w:sz w:val="24"/>
                <w:szCs w:val="24"/>
              </w:rPr>
              <w:t>max 10</w:t>
            </w:r>
          </w:p>
        </w:tc>
      </w:tr>
    </w:tbl>
    <w:p w:rsidR="007B1963" w:rsidRDefault="007B1963" w:rsidP="00043359">
      <w:pPr>
        <w:pStyle w:val="BodyTextIndent"/>
        <w:tabs>
          <w:tab w:val="left" w:pos="-3780"/>
        </w:tabs>
        <w:spacing w:after="0"/>
        <w:ind w:left="-1"/>
        <w:rPr>
          <w:sz w:val="24"/>
          <w:szCs w:val="24"/>
        </w:rPr>
      </w:pPr>
      <w:r>
        <w:rPr>
          <w:sz w:val="24"/>
          <w:szCs w:val="24"/>
        </w:rPr>
        <w:t>Оцінка якості знань студентів визначається рівнем засвоєння матеріалу, передбаченого навчальною програмою відповідної дисципліни.</w:t>
      </w:r>
    </w:p>
    <w:p w:rsidR="007B1963" w:rsidRPr="00B622C2" w:rsidRDefault="007B1963" w:rsidP="00043359">
      <w:pPr>
        <w:ind w:left="-1"/>
        <w:jc w:val="center"/>
        <w:rPr>
          <w:b/>
          <w:bCs w:val="0"/>
          <w:sz w:val="24"/>
          <w:szCs w:val="24"/>
          <w:u w:val="single"/>
        </w:rPr>
      </w:pPr>
      <w:r w:rsidRPr="00B622C2">
        <w:rPr>
          <w:b/>
          <w:sz w:val="24"/>
          <w:szCs w:val="24"/>
        </w:rPr>
        <w:t>Критерії оцінювання навчальних досягнень студентів із навчальної дисципліни</w:t>
      </w:r>
    </w:p>
    <w:p w:rsidR="007B1963" w:rsidRPr="0049149E" w:rsidRDefault="007B1963" w:rsidP="00043359">
      <w:pPr>
        <w:ind w:left="-1"/>
        <w:jc w:val="center"/>
        <w:rPr>
          <w:b/>
          <w:sz w:val="24"/>
          <w:szCs w:val="24"/>
        </w:rPr>
      </w:pPr>
      <w:r w:rsidRPr="00B622C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Сучасна л</w:t>
      </w:r>
      <w:r w:rsidRPr="00B622C2">
        <w:rPr>
          <w:b/>
          <w:sz w:val="24"/>
          <w:szCs w:val="24"/>
        </w:rPr>
        <w:t xml:space="preserve">ітература </w:t>
      </w:r>
      <w:r>
        <w:rPr>
          <w:b/>
          <w:sz w:val="24"/>
          <w:szCs w:val="24"/>
        </w:rPr>
        <w:t>країни першої іноземної мови</w:t>
      </w:r>
      <w:r w:rsidRPr="00B622C2">
        <w:rPr>
          <w:b/>
          <w:sz w:val="24"/>
          <w:szCs w:val="24"/>
        </w:rPr>
        <w:t>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2410"/>
        <w:gridCol w:w="12044"/>
      </w:tblGrid>
      <w:tr w:rsidR="007B1963" w:rsidRPr="00497735" w:rsidTr="0049149E">
        <w:tc>
          <w:tcPr>
            <w:tcW w:w="2410" w:type="dxa"/>
            <w:gridSpan w:val="2"/>
          </w:tcPr>
          <w:p w:rsidR="007B1963" w:rsidRPr="00497735" w:rsidRDefault="007B1963" w:rsidP="00043359">
            <w:pPr>
              <w:ind w:left="-1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 xml:space="preserve">Відмінно А </w:t>
            </w:r>
          </w:p>
          <w:p w:rsidR="007B1963" w:rsidRPr="00497735" w:rsidRDefault="007B1963" w:rsidP="00043359">
            <w:pPr>
              <w:ind w:left="-1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100-90 балі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2049" w:type="dxa"/>
          </w:tcPr>
          <w:p w:rsidR="007B1963" w:rsidRPr="00497735" w:rsidRDefault="007B1963" w:rsidP="00043359">
            <w:pPr>
              <w:ind w:left="-1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Студент має глибокі системні знання з усього курсу, вільно володіє термінологією, висловлюється з тем, передбачених програмою, вміє виразити власне ставлення щодо проблемних питань курсу, ілюструвати теоретичні положення літературними прикладами, робити літературознавчий аналіз тексту, визначаючи його основну ідею, сюжетно-композиційні особливості, засоби створення художнього образу тощо, знаходити та доцільно використовувати додатковий матеріал при виконанні самостійної роботи.</w:t>
            </w:r>
          </w:p>
        </w:tc>
      </w:tr>
      <w:tr w:rsidR="007B1963" w:rsidRPr="00497735" w:rsidTr="0049149E">
        <w:tc>
          <w:tcPr>
            <w:tcW w:w="2410" w:type="dxa"/>
            <w:gridSpan w:val="2"/>
          </w:tcPr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 xml:space="preserve">Добре В </w:t>
            </w:r>
          </w:p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89-82 бали</w:t>
            </w:r>
          </w:p>
        </w:tc>
        <w:tc>
          <w:tcPr>
            <w:tcW w:w="12049" w:type="dxa"/>
          </w:tcPr>
          <w:p w:rsidR="007B1963" w:rsidRPr="00497735" w:rsidRDefault="007B1963" w:rsidP="00043359">
            <w:pPr>
              <w:ind w:left="-1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Студент має ґрунтовні знання з курсу, знає мету та завдання навчальної дисципліни, висловлюється з тем, передбачених програмою, вільно володіє термінологією, має власну точку зору до тих чи інших питань, вміє виконувати практичну роботу з курсу, але при цьому не виявляє самостійності у залученні додаткового матеріалу.</w:t>
            </w:r>
          </w:p>
        </w:tc>
      </w:tr>
      <w:tr w:rsidR="007B1963" w:rsidRPr="00497735" w:rsidTr="0049149E">
        <w:tc>
          <w:tcPr>
            <w:tcW w:w="2410" w:type="dxa"/>
            <w:gridSpan w:val="2"/>
          </w:tcPr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 xml:space="preserve">Добре С </w:t>
            </w:r>
          </w:p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81-74 бали</w:t>
            </w:r>
          </w:p>
        </w:tc>
        <w:tc>
          <w:tcPr>
            <w:tcW w:w="12049" w:type="dxa"/>
          </w:tcPr>
          <w:p w:rsidR="007B1963" w:rsidRPr="00497735" w:rsidRDefault="007B1963" w:rsidP="00043359">
            <w:pPr>
              <w:ind w:left="-1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Студент має міцні знання з курсу, володіє термінологією навчальної дисципліни, має добрі практичні навички володіння матеріалом, вільно висловлюється з тем, передбачених програмою, але при цьому допускає окремі помилки в усному та писемному мовленні.</w:t>
            </w:r>
          </w:p>
        </w:tc>
      </w:tr>
      <w:tr w:rsidR="007B1963" w:rsidRPr="00497735" w:rsidTr="0049149E">
        <w:tc>
          <w:tcPr>
            <w:tcW w:w="2410" w:type="dxa"/>
            <w:gridSpan w:val="2"/>
          </w:tcPr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Задовільно</w:t>
            </w:r>
            <w:r w:rsidRPr="00497735">
              <w:rPr>
                <w:sz w:val="24"/>
                <w:szCs w:val="24"/>
                <w:lang w:val="fr-FR"/>
              </w:rPr>
              <w:t xml:space="preserve"> D</w:t>
            </w:r>
          </w:p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73-64 бали</w:t>
            </w:r>
          </w:p>
        </w:tc>
        <w:tc>
          <w:tcPr>
            <w:tcW w:w="12049" w:type="dxa"/>
          </w:tcPr>
          <w:p w:rsidR="007B1963" w:rsidRPr="00497735" w:rsidRDefault="007B1963" w:rsidP="00043359">
            <w:pPr>
              <w:ind w:left="-1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Студент знає основні теми, в цілому володіє матеріалом курсу, але має прогалини в практичних вміннях, помилки у лексичному аналізі текстових фрагментів, не завжди вміє навести відповідні приклади до теоретичного матеріалу або допускає до 3-4 помилок в усному та писемному мовленні.</w:t>
            </w:r>
          </w:p>
        </w:tc>
      </w:tr>
      <w:tr w:rsidR="007B1963" w:rsidRPr="00497735" w:rsidTr="0049149E">
        <w:trPr>
          <w:gridBefore w:val="1"/>
        </w:trPr>
        <w:tc>
          <w:tcPr>
            <w:tcW w:w="2410" w:type="dxa"/>
          </w:tcPr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 xml:space="preserve">Задовільно Е </w:t>
            </w:r>
          </w:p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63-60 бал</w:t>
            </w:r>
            <w:r>
              <w:rPr>
                <w:sz w:val="24"/>
                <w:szCs w:val="24"/>
              </w:rPr>
              <w:t>ів</w:t>
            </w:r>
          </w:p>
        </w:tc>
        <w:tc>
          <w:tcPr>
            <w:tcW w:w="12049" w:type="dxa"/>
          </w:tcPr>
          <w:p w:rsidR="007B1963" w:rsidRPr="00497735" w:rsidRDefault="007B1963" w:rsidP="00043359">
            <w:pPr>
              <w:ind w:left="-1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Студент в цілому знає програмний матеріал курсу, але викладає його на задовільному рівні, не може дати чіткого визначення терміну або навести відповідні приклади, робить значні помилки у писемному та усному мовленні.</w:t>
            </w:r>
          </w:p>
        </w:tc>
      </w:tr>
      <w:tr w:rsidR="007B1963" w:rsidRPr="00497735" w:rsidTr="0049149E">
        <w:trPr>
          <w:gridBefore w:val="1"/>
        </w:trPr>
        <w:tc>
          <w:tcPr>
            <w:tcW w:w="2410" w:type="dxa"/>
          </w:tcPr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 xml:space="preserve">Незадовільно </w:t>
            </w:r>
          </w:p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  <w:lang w:val="fr-FR"/>
              </w:rPr>
              <w:t>F</w:t>
            </w:r>
            <w:r w:rsidRPr="00497735">
              <w:rPr>
                <w:sz w:val="24"/>
                <w:szCs w:val="24"/>
              </w:rPr>
              <w:t xml:space="preserve"> Х 2 </w:t>
            </w:r>
          </w:p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 xml:space="preserve">59-35 балів </w:t>
            </w:r>
          </w:p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(з можливістю повторного складання)</w:t>
            </w:r>
          </w:p>
        </w:tc>
        <w:tc>
          <w:tcPr>
            <w:tcW w:w="12049" w:type="dxa"/>
          </w:tcPr>
          <w:p w:rsidR="007B1963" w:rsidRPr="00497735" w:rsidRDefault="007B1963" w:rsidP="00043359">
            <w:pPr>
              <w:ind w:left="-1"/>
              <w:rPr>
                <w:sz w:val="24"/>
                <w:szCs w:val="24"/>
              </w:rPr>
            </w:pPr>
            <w:r w:rsidRPr="00497735">
              <w:rPr>
                <w:spacing w:val="-6"/>
                <w:sz w:val="24"/>
                <w:szCs w:val="24"/>
              </w:rPr>
              <w:t>Студент має фрагментарні знання з усього курсу. Не володіє термінологією,</w:t>
            </w:r>
            <w:r w:rsidRPr="00497735">
              <w:rPr>
                <w:sz w:val="24"/>
                <w:szCs w:val="24"/>
              </w:rPr>
              <w:t xml:space="preserve"> не вміє викласти програмний матеріал. Мовлення студента обмежене, оскільки словниковий  запас  не дає змогу сформулювати думку. Прктичні навички на рівні розпізнання.</w:t>
            </w:r>
          </w:p>
        </w:tc>
      </w:tr>
      <w:tr w:rsidR="007B1963" w:rsidRPr="00497735" w:rsidTr="0049149E">
        <w:trPr>
          <w:gridBefore w:val="1"/>
        </w:trPr>
        <w:tc>
          <w:tcPr>
            <w:tcW w:w="2410" w:type="dxa"/>
          </w:tcPr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 xml:space="preserve">Незадовільно </w:t>
            </w:r>
          </w:p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  <w:lang w:val="fr-FR"/>
              </w:rPr>
              <w:t>F</w:t>
            </w:r>
            <w:r w:rsidRPr="00497735">
              <w:rPr>
                <w:sz w:val="24"/>
                <w:szCs w:val="24"/>
              </w:rPr>
              <w:t xml:space="preserve"> 1 </w:t>
            </w:r>
          </w:p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34-0 балів</w:t>
            </w:r>
          </w:p>
          <w:p w:rsidR="007B1963" w:rsidRPr="00497735" w:rsidRDefault="007B1963" w:rsidP="00043359">
            <w:pPr>
              <w:ind w:left="-1"/>
              <w:jc w:val="center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 xml:space="preserve"> (з обов’язковим повторним вивченням дисципліни)</w:t>
            </w:r>
          </w:p>
        </w:tc>
        <w:tc>
          <w:tcPr>
            <w:tcW w:w="12049" w:type="dxa"/>
          </w:tcPr>
          <w:p w:rsidR="007B1963" w:rsidRPr="00497735" w:rsidRDefault="007B1963" w:rsidP="00043359">
            <w:pPr>
              <w:ind w:left="-1"/>
              <w:rPr>
                <w:sz w:val="24"/>
                <w:szCs w:val="24"/>
              </w:rPr>
            </w:pPr>
            <w:r w:rsidRPr="00497735">
              <w:rPr>
                <w:sz w:val="24"/>
                <w:szCs w:val="24"/>
              </w:rPr>
              <w:t>Студент не знає програмного матеріалу, не працював в аудиторії з викладачем або самостійно.</w:t>
            </w:r>
          </w:p>
        </w:tc>
      </w:tr>
    </w:tbl>
    <w:p w:rsidR="007B1963" w:rsidRPr="007C2906" w:rsidRDefault="007B1963" w:rsidP="00043359">
      <w:pPr>
        <w:ind w:left="-1"/>
        <w:rPr>
          <w:sz w:val="24"/>
          <w:szCs w:val="24"/>
        </w:rPr>
      </w:pPr>
      <w:r w:rsidRPr="007C2906">
        <w:rPr>
          <w:sz w:val="24"/>
          <w:szCs w:val="24"/>
        </w:rPr>
        <w:t>Вимоги до окремих видів робіт із курсу представлено у НМКД «Сучасна література країни першої іноземної мови (Іспанії)» на сайті кафедри</w:t>
      </w:r>
      <w:r>
        <w:rPr>
          <w:sz w:val="24"/>
          <w:szCs w:val="24"/>
        </w:rPr>
        <w:t xml:space="preserve"> у розділі «Методичне забезпечення дисциплін кафедри»</w:t>
      </w:r>
      <w:r w:rsidRPr="007C2906">
        <w:t xml:space="preserve"> </w:t>
      </w:r>
      <w:r w:rsidRPr="007C2906">
        <w:rPr>
          <w:sz w:val="24"/>
          <w:szCs w:val="24"/>
        </w:rPr>
        <w:t>http://www.kspu.edu/About/Faculty/IUkrForeignPhilology/ChairGermRomLan/Methodicalsupport.aspx</w:t>
      </w:r>
    </w:p>
    <w:p w:rsidR="007B1963" w:rsidRPr="007C2906" w:rsidRDefault="007B1963" w:rsidP="00043359">
      <w:pPr>
        <w:ind w:left="-1"/>
        <w:rPr>
          <w:sz w:val="24"/>
          <w:szCs w:val="24"/>
        </w:rPr>
      </w:pPr>
    </w:p>
    <w:p w:rsidR="007B1963" w:rsidRPr="00416E58" w:rsidRDefault="007B1963" w:rsidP="00043359">
      <w:pPr>
        <w:ind w:left="-1"/>
        <w:rPr>
          <w:b/>
          <w:sz w:val="24"/>
          <w:szCs w:val="24"/>
        </w:rPr>
      </w:pPr>
      <w:r w:rsidRPr="00416E58">
        <w:rPr>
          <w:b/>
          <w:sz w:val="24"/>
          <w:szCs w:val="24"/>
        </w:rPr>
        <w:t xml:space="preserve">10. Список рекомендованих джерел </w:t>
      </w:r>
    </w:p>
    <w:p w:rsidR="007B1963" w:rsidRPr="00AD56FA" w:rsidRDefault="007B1963" w:rsidP="00043359">
      <w:pPr>
        <w:ind w:left="-1"/>
        <w:rPr>
          <w:b/>
          <w:sz w:val="24"/>
          <w:szCs w:val="24"/>
        </w:rPr>
      </w:pPr>
      <w:r w:rsidRPr="00AD56FA">
        <w:rPr>
          <w:b/>
          <w:sz w:val="24"/>
          <w:szCs w:val="24"/>
        </w:rPr>
        <w:t>Основні</w:t>
      </w:r>
    </w:p>
    <w:p w:rsidR="007B1963" w:rsidRPr="003D5505" w:rsidRDefault="007B1963" w:rsidP="00DD06E0">
      <w:pPr>
        <w:pStyle w:val="ListParagraph"/>
        <w:numPr>
          <w:ilvl w:val="0"/>
          <w:numId w:val="25"/>
        </w:numPr>
        <w:rPr>
          <w:lang w:val="es-ES_tradnl"/>
        </w:rPr>
      </w:pPr>
      <w:r w:rsidRPr="00C65190">
        <w:rPr>
          <w:lang w:val="es-ES_tradnl"/>
        </w:rPr>
        <w:t>Breve historia de la</w:t>
      </w:r>
      <w:r w:rsidRPr="003D5505">
        <w:rPr>
          <w:iCs/>
          <w:lang w:val="es-PR"/>
        </w:rPr>
        <w:t xml:space="preserve"> literatura española. </w:t>
      </w:r>
      <w:r w:rsidRPr="00C65190">
        <w:rPr>
          <w:lang w:val="es-ES_tradnl"/>
        </w:rPr>
        <w:t xml:space="preserve"> ULR:</w:t>
      </w:r>
      <w:hyperlink r:id="rId14" w:history="1">
        <w:r w:rsidRPr="00C65190">
          <w:rPr>
            <w:rStyle w:val="Hyperlink"/>
            <w:lang w:val="es-ES_tradnl"/>
          </w:rPr>
          <w:t>https://es.slideshare.net/macaju/breve-historia-de-la-literatura-espaola-6922408</w:t>
        </w:r>
      </w:hyperlink>
    </w:p>
    <w:p w:rsidR="007B1963" w:rsidRPr="003D5505" w:rsidRDefault="007B1963" w:rsidP="00DD06E0">
      <w:pPr>
        <w:pStyle w:val="ListParagraph"/>
        <w:numPr>
          <w:ilvl w:val="0"/>
          <w:numId w:val="25"/>
        </w:numPr>
        <w:rPr>
          <w:lang w:val="es-ES_tradnl"/>
        </w:rPr>
      </w:pPr>
      <w:r w:rsidRPr="003D5505">
        <w:t>С</w:t>
      </w:r>
      <w:r w:rsidRPr="003D5505">
        <w:rPr>
          <w:lang w:val="es-ES_tradnl"/>
        </w:rPr>
        <w:t>urso de literatura: español lengua extranjera</w:t>
      </w:r>
      <w:r w:rsidRPr="003D5505">
        <w:rPr>
          <w:lang w:val="es-PR"/>
        </w:rPr>
        <w:t>.</w:t>
      </w:r>
      <w:r w:rsidRPr="003D5505">
        <w:rPr>
          <w:lang w:val="es-ES_tradnl"/>
        </w:rPr>
        <w:t xml:space="preserve"> Madrid: EDELSA, 2006. 174 p.</w:t>
      </w:r>
    </w:p>
    <w:p w:rsidR="007B1963" w:rsidRPr="003D5505" w:rsidRDefault="007B1963" w:rsidP="00DD06E0">
      <w:pPr>
        <w:pStyle w:val="ListParagraph"/>
        <w:numPr>
          <w:ilvl w:val="0"/>
          <w:numId w:val="25"/>
        </w:numPr>
        <w:rPr>
          <w:b/>
        </w:rPr>
      </w:pPr>
      <w:r w:rsidRPr="003D5505">
        <w:rPr>
          <w:lang w:val="es-PR"/>
        </w:rPr>
        <w:t xml:space="preserve">Friedrich Bouterwek. </w:t>
      </w:r>
      <w:hyperlink r:id="rId15" w:anchor="v=onepage&amp;q&amp;f=false" w:history="1">
        <w:r w:rsidRPr="004E3FBC">
          <w:rPr>
            <w:rStyle w:val="Hyperlink"/>
            <w:iCs/>
            <w:color w:val="auto"/>
            <w:u w:val="none"/>
            <w:lang w:val="es-PR"/>
          </w:rPr>
          <w:t>Historia de la literatura española</w:t>
        </w:r>
      </w:hyperlink>
      <w:r w:rsidRPr="004E3FBC">
        <w:rPr>
          <w:color w:val="auto"/>
          <w:lang w:val="es-PR"/>
        </w:rPr>
        <w:t>.</w:t>
      </w:r>
      <w:r w:rsidRPr="003D5505">
        <w:rPr>
          <w:lang w:val="es-PR"/>
        </w:rPr>
        <w:t xml:space="preserve"> Madrid: Verbum, 2002. </w:t>
      </w:r>
    </w:p>
    <w:p w:rsidR="007B1963" w:rsidRPr="00C65190" w:rsidRDefault="007B1963" w:rsidP="00DD06E0">
      <w:pPr>
        <w:pStyle w:val="ListParagraph"/>
        <w:numPr>
          <w:ilvl w:val="0"/>
          <w:numId w:val="25"/>
        </w:numPr>
        <w:rPr>
          <w:b/>
          <w:lang w:val="en-US"/>
        </w:rPr>
      </w:pPr>
      <w:r w:rsidRPr="003D5505">
        <w:rPr>
          <w:lang w:val="es-PR"/>
        </w:rPr>
        <w:t xml:space="preserve">Gonzalo Navajas. </w:t>
      </w:r>
      <w:r w:rsidRPr="003D5505">
        <w:rPr>
          <w:iCs/>
          <w:lang w:val="es-PR"/>
        </w:rPr>
        <w:t>La historia y la literatura española posnacional</w:t>
      </w:r>
      <w:r w:rsidRPr="003D5505">
        <w:rPr>
          <w:lang w:val="es-PR"/>
        </w:rPr>
        <w:t xml:space="preserve">. </w:t>
      </w:r>
      <w:r>
        <w:rPr>
          <w:rStyle w:val="foreign"/>
          <w:lang w:val="en-US"/>
        </w:rPr>
        <w:t>University of California</w:t>
      </w:r>
      <w:r>
        <w:rPr>
          <w:rStyle w:val="foreign"/>
          <w:lang w:val="uk-UA"/>
        </w:rPr>
        <w:t>.</w:t>
      </w:r>
      <w:r w:rsidRPr="003D5505">
        <w:rPr>
          <w:shd w:val="clear" w:color="auto" w:fill="FFFFFF"/>
          <w:lang w:val="uk-UA"/>
        </w:rPr>
        <w:t xml:space="preserve"> </w:t>
      </w:r>
      <w:r w:rsidRPr="003D5505">
        <w:rPr>
          <w:lang w:val="en-US"/>
        </w:rPr>
        <w:t xml:space="preserve">ULR: </w:t>
      </w:r>
      <w:hyperlink r:id="rId16" w:history="1">
        <w:r w:rsidRPr="003D5505">
          <w:rPr>
            <w:rStyle w:val="Hyperlink"/>
            <w:shd w:val="clear" w:color="auto" w:fill="FFFFFF"/>
            <w:lang w:val="en-US"/>
          </w:rPr>
          <w:t>http://www.cervantesvirtual.com/obra-visor/la-historia-y-la-literatura-espaola-posnacional-0/html/01661dd8-82b2-11df-acc7-002185ce6064_2.html</w:t>
        </w:r>
      </w:hyperlink>
    </w:p>
    <w:p w:rsidR="007B1963" w:rsidRPr="003D5505" w:rsidRDefault="007B1963" w:rsidP="00DD06E0">
      <w:pPr>
        <w:pStyle w:val="ListParagraph"/>
        <w:numPr>
          <w:ilvl w:val="0"/>
          <w:numId w:val="25"/>
        </w:numPr>
        <w:rPr>
          <w:lang w:val="es-ES_tradnl"/>
        </w:rPr>
      </w:pPr>
      <w:r w:rsidRPr="003D5505">
        <w:rPr>
          <w:lang w:val="es-PR"/>
        </w:rPr>
        <w:t xml:space="preserve">Justo Fernández López. Historia de la literatura española. </w:t>
      </w:r>
      <w:r w:rsidRPr="00C65190">
        <w:rPr>
          <w:lang w:val="es-ES_tradnl"/>
        </w:rPr>
        <w:t xml:space="preserve">ULR: </w:t>
      </w:r>
      <w:hyperlink r:id="rId17" w:history="1">
        <w:r w:rsidRPr="00C65190">
          <w:rPr>
            <w:rStyle w:val="Hyperlink"/>
            <w:lang w:val="es-ES_tradnl"/>
          </w:rPr>
          <w:t>http://hispanoteca.eu/Literatura%20ES/Literatura%20espa%C3%B1ola.htm</w:t>
        </w:r>
      </w:hyperlink>
      <w:r>
        <w:rPr>
          <w:lang w:val="uk-UA"/>
        </w:rPr>
        <w:t xml:space="preserve"> </w:t>
      </w:r>
    </w:p>
    <w:p w:rsidR="007B1963" w:rsidRPr="00225E39" w:rsidRDefault="007B1963" w:rsidP="00DD06E0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C65190">
        <w:rPr>
          <w:lang w:val="es-ES_tradnl"/>
        </w:rPr>
        <w:t>Mar Freire Hermida, Ana María González Pino. Curso de Literatura. Español lengua extranjera. Libro del Profesor. Edelsa Grupo Didascalia, S.A., Madrid, 2007</w:t>
      </w:r>
      <w:r>
        <w:rPr>
          <w:lang w:val="uk-UA"/>
        </w:rPr>
        <w:t>.</w:t>
      </w:r>
      <w:r w:rsidRPr="00C65190">
        <w:rPr>
          <w:lang w:val="es-ES_tradnl"/>
        </w:rPr>
        <w:t xml:space="preserve"> </w:t>
      </w:r>
      <w:r w:rsidRPr="00225E39">
        <w:rPr>
          <w:lang w:val="uk-UA"/>
        </w:rPr>
        <w:t>176 р.</w:t>
      </w:r>
    </w:p>
    <w:p w:rsidR="007B1963" w:rsidRPr="003D5505" w:rsidRDefault="007B1963" w:rsidP="00DD06E0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es-ES"/>
        </w:rPr>
        <w:t>Manual de Literatura Española. Pamplona, Cénit, Ediciones. S.L., 2001. 820 p.</w:t>
      </w:r>
    </w:p>
    <w:p w:rsidR="007B1963" w:rsidRPr="003D5505" w:rsidRDefault="007B1963" w:rsidP="00DD06E0">
      <w:pPr>
        <w:pStyle w:val="ListParagraph"/>
        <w:numPr>
          <w:ilvl w:val="0"/>
          <w:numId w:val="25"/>
        </w:numPr>
        <w:rPr>
          <w:b/>
          <w:lang w:val="es-ES_tradnl"/>
        </w:rPr>
      </w:pPr>
      <w:hyperlink r:id="rId18" w:tooltip="macaju" w:history="1">
        <w:r w:rsidRPr="00C65190">
          <w:rPr>
            <w:rStyle w:val="Hyperlink"/>
            <w:color w:val="auto"/>
            <w:u w:val="none"/>
            <w:lang w:val="es-ES_tradnl"/>
          </w:rPr>
          <w:t>Manuel Cañete Jurado</w:t>
        </w:r>
      </w:hyperlink>
      <w:r w:rsidRPr="00C65190">
        <w:rPr>
          <w:color w:val="auto"/>
          <w:lang w:val="es-ES_tradnl"/>
        </w:rPr>
        <w:t>.</w:t>
      </w:r>
      <w:r w:rsidRPr="00C65190">
        <w:rPr>
          <w:lang w:val="es-ES_tradnl"/>
        </w:rPr>
        <w:t xml:space="preserve"> Breve historia de la</w:t>
      </w:r>
      <w:r w:rsidRPr="003D5505">
        <w:rPr>
          <w:iCs/>
          <w:lang w:val="es-PR"/>
        </w:rPr>
        <w:t xml:space="preserve"> literatura española. </w:t>
      </w:r>
      <w:r w:rsidRPr="00C65190">
        <w:rPr>
          <w:lang w:val="es-ES_tradnl"/>
        </w:rPr>
        <w:t xml:space="preserve"> ULR:</w:t>
      </w:r>
      <w:hyperlink r:id="rId19" w:history="1">
        <w:r w:rsidRPr="00C65190">
          <w:rPr>
            <w:rStyle w:val="Hyperlink"/>
            <w:lang w:val="es-ES_tradnl"/>
          </w:rPr>
          <w:t>https://es.slideshare.net/macaju/breve-historia-de-la-literatura-espaola-6922408</w:t>
        </w:r>
      </w:hyperlink>
    </w:p>
    <w:p w:rsidR="007B1963" w:rsidRPr="00DD06E0" w:rsidRDefault="007B1963" w:rsidP="00DD06E0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DD06E0">
        <w:rPr>
          <w:lang w:val="es-PR"/>
        </w:rPr>
        <w:t>Nicolás Chazarra Breve paseo por la</w:t>
      </w:r>
      <w:r w:rsidRPr="00DD06E0">
        <w:rPr>
          <w:lang w:val="uk-UA"/>
        </w:rPr>
        <w:t xml:space="preserve"> </w:t>
      </w:r>
      <w:r w:rsidRPr="00DD06E0">
        <w:rPr>
          <w:lang w:val="es-PR"/>
        </w:rPr>
        <w:t>Historia de la literatura española</w:t>
      </w:r>
      <w:r w:rsidRPr="00DD06E0">
        <w:rPr>
          <w:lang w:val="uk-UA"/>
        </w:rPr>
        <w:t xml:space="preserve"> </w:t>
      </w:r>
      <w:r w:rsidRPr="00DD06E0">
        <w:rPr>
          <w:lang w:val="es-PR"/>
        </w:rPr>
        <w:t xml:space="preserve">en lengua castellana (desde sus orígenes hasta nuestros días) para extranjeros y estudiantes de Secundaria. Madrid: Verbum, 2008. </w:t>
      </w:r>
      <w:r w:rsidRPr="00DD06E0">
        <w:rPr>
          <w:lang w:val="en-US"/>
        </w:rPr>
        <w:t>ULR:</w:t>
      </w:r>
      <w:r w:rsidRPr="00DD06E0">
        <w:rPr>
          <w:lang w:val="uk-UA"/>
        </w:rPr>
        <w:t xml:space="preserve"> </w:t>
      </w:r>
      <w:hyperlink r:id="rId20" w:history="1">
        <w:r w:rsidRPr="00DD06E0">
          <w:rPr>
            <w:rStyle w:val="Hyperlink"/>
            <w:lang w:val="es-PR"/>
          </w:rPr>
          <w:t>https://elvelerodigital.com/apuntes/lyl/historia.htm</w:t>
        </w:r>
      </w:hyperlink>
    </w:p>
    <w:p w:rsidR="007B1963" w:rsidRPr="00DD06E0" w:rsidRDefault="007B1963" w:rsidP="00DD06E0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DD06E0">
        <w:rPr>
          <w:lang w:val="uk-UA"/>
        </w:rPr>
        <w:t>Ткаченко Л.Л. Сучасна література Іспанії. (</w:t>
      </w:r>
      <w:r w:rsidRPr="00DD06E0">
        <w:rPr>
          <w:lang w:val="es-ES_tradnl"/>
        </w:rPr>
        <w:t>Literatura espa</w:t>
      </w:r>
      <w:r w:rsidRPr="00DD06E0">
        <w:rPr>
          <w:iCs/>
          <w:lang w:val="es-PR"/>
        </w:rPr>
        <w:t>ñ</w:t>
      </w:r>
      <w:r w:rsidRPr="00DD06E0">
        <w:rPr>
          <w:lang w:val="es-ES_tradnl"/>
        </w:rPr>
        <w:t>ola moderna y actual</w:t>
      </w:r>
      <w:r w:rsidRPr="00DD06E0">
        <w:rPr>
          <w:lang w:val="uk-UA"/>
        </w:rPr>
        <w:t>) (ісп.мовою) Херсон; ХДУ, 2020. 2</w:t>
      </w:r>
      <w:r>
        <w:rPr>
          <w:lang w:val="en-US"/>
        </w:rPr>
        <w:t>15</w:t>
      </w:r>
      <w:r w:rsidRPr="00DD06E0">
        <w:rPr>
          <w:lang w:val="uk-UA"/>
        </w:rPr>
        <w:t xml:space="preserve"> с</w:t>
      </w:r>
      <w:r w:rsidRPr="00DD06E0">
        <w:rPr>
          <w:lang w:val="es-ES_tradnl"/>
        </w:rPr>
        <w:t xml:space="preserve">. </w:t>
      </w:r>
    </w:p>
    <w:p w:rsidR="007B1963" w:rsidRPr="003D5505" w:rsidRDefault="007B1963" w:rsidP="00DD06E0">
      <w:pPr>
        <w:pStyle w:val="ListParagraph"/>
        <w:numPr>
          <w:ilvl w:val="0"/>
          <w:numId w:val="25"/>
        </w:numPr>
        <w:rPr>
          <w:b/>
          <w:lang w:val="es-ES_tradnl"/>
        </w:rPr>
      </w:pPr>
      <w:r>
        <w:t>Штейн</w:t>
      </w:r>
      <w:r w:rsidRPr="00C65190">
        <w:t xml:space="preserve"> </w:t>
      </w:r>
      <w:r>
        <w:t>А</w:t>
      </w:r>
      <w:r w:rsidRPr="00C65190">
        <w:t>.</w:t>
      </w:r>
      <w:r>
        <w:t>Л</w:t>
      </w:r>
      <w:r w:rsidRPr="00C65190">
        <w:t>.</w:t>
      </w:r>
      <w:r>
        <w:rPr>
          <w:lang w:val="uk-UA"/>
        </w:rPr>
        <w:t xml:space="preserve"> </w:t>
      </w:r>
      <w:r w:rsidRPr="003D5505">
        <w:t>История</w:t>
      </w:r>
      <w:r w:rsidRPr="00C65190">
        <w:t xml:space="preserve"> </w:t>
      </w:r>
      <w:r w:rsidRPr="003D5505">
        <w:t>испанской</w:t>
      </w:r>
      <w:r w:rsidRPr="00C65190">
        <w:t xml:space="preserve"> </w:t>
      </w:r>
      <w:r w:rsidRPr="003D5505">
        <w:t>литературы</w:t>
      </w:r>
      <w:r w:rsidRPr="00C65190">
        <w:t xml:space="preserve">. </w:t>
      </w:r>
      <w:r>
        <w:t>Изд</w:t>
      </w:r>
      <w:r w:rsidRPr="00C65190">
        <w:t>.2-</w:t>
      </w:r>
      <w:r w:rsidRPr="003D5505">
        <w:t>ое</w:t>
      </w:r>
      <w:r w:rsidRPr="00C65190">
        <w:t xml:space="preserve">, </w:t>
      </w:r>
      <w:r w:rsidRPr="003D5505">
        <w:t>стереот</w:t>
      </w:r>
      <w:r w:rsidRPr="00C65190">
        <w:t>.</w:t>
      </w:r>
      <w:r w:rsidRPr="00C65190">
        <w:rPr>
          <w:shd w:val="clear" w:color="auto" w:fill="FFFFFF"/>
        </w:rPr>
        <w:t xml:space="preserve"> </w:t>
      </w:r>
      <w:r w:rsidRPr="003D5505">
        <w:rPr>
          <w:shd w:val="clear" w:color="auto" w:fill="FFFFFF"/>
        </w:rPr>
        <w:t>М</w:t>
      </w:r>
      <w:r w:rsidRPr="00C65190">
        <w:rPr>
          <w:shd w:val="clear" w:color="auto" w:fill="FFFFFF"/>
        </w:rPr>
        <w:t xml:space="preserve">.: </w:t>
      </w:r>
      <w:r w:rsidRPr="003D5505">
        <w:rPr>
          <w:shd w:val="clear" w:color="auto" w:fill="FFFFFF"/>
        </w:rPr>
        <w:t>Едиториал</w:t>
      </w:r>
      <w:r w:rsidRPr="00C65190">
        <w:rPr>
          <w:shd w:val="clear" w:color="auto" w:fill="FFFFFF"/>
        </w:rPr>
        <w:t xml:space="preserve"> </w:t>
      </w:r>
      <w:r w:rsidRPr="003D5505">
        <w:rPr>
          <w:shd w:val="clear" w:color="auto" w:fill="FFFFFF"/>
        </w:rPr>
        <w:t>УРСС</w:t>
      </w:r>
      <w:r w:rsidRPr="00C65190">
        <w:rPr>
          <w:shd w:val="clear" w:color="auto" w:fill="FFFFFF"/>
        </w:rPr>
        <w:t xml:space="preserve">, 2001. </w:t>
      </w:r>
      <w:r w:rsidRPr="00BD12BD">
        <w:rPr>
          <w:shd w:val="clear" w:color="auto" w:fill="FFFFFF"/>
          <w:lang w:val="es-ES_tradnl"/>
        </w:rPr>
        <w:t xml:space="preserve">608 </w:t>
      </w:r>
      <w:r w:rsidRPr="003D5505">
        <w:rPr>
          <w:shd w:val="clear" w:color="auto" w:fill="FFFFFF"/>
        </w:rPr>
        <w:t>с</w:t>
      </w:r>
      <w:r w:rsidRPr="00BD12BD">
        <w:rPr>
          <w:shd w:val="clear" w:color="auto" w:fill="FFFFFF"/>
          <w:lang w:val="es-ES_tradnl"/>
        </w:rPr>
        <w:t>.</w:t>
      </w:r>
      <w:r w:rsidRPr="003D5505">
        <w:rPr>
          <w:shd w:val="clear" w:color="auto" w:fill="FFFFFF"/>
          <w:lang w:val="uk-UA"/>
        </w:rPr>
        <w:t xml:space="preserve"> </w:t>
      </w:r>
      <w:r w:rsidRPr="00BD12BD">
        <w:rPr>
          <w:lang w:val="es-ES_tradnl"/>
        </w:rPr>
        <w:t xml:space="preserve">ULR: </w:t>
      </w:r>
      <w:hyperlink r:id="rId21" w:history="1">
        <w:r w:rsidRPr="00F95C2F">
          <w:rPr>
            <w:rStyle w:val="Hyperlink"/>
            <w:shd w:val="clear" w:color="auto" w:fill="FFFFFF"/>
            <w:lang w:val="uk-UA"/>
          </w:rPr>
          <w:t>http://padaread.com/?book=62408</w:t>
        </w:r>
      </w:hyperlink>
      <w:r>
        <w:rPr>
          <w:shd w:val="clear" w:color="auto" w:fill="FFFFFF"/>
          <w:lang w:val="uk-UA"/>
        </w:rPr>
        <w:t xml:space="preserve"> </w:t>
      </w:r>
      <w:r w:rsidRPr="003D5505">
        <w:rPr>
          <w:shd w:val="clear" w:color="auto" w:fill="FFFFFF"/>
          <w:lang w:val="uk-UA"/>
        </w:rPr>
        <w:t xml:space="preserve"> </w:t>
      </w:r>
    </w:p>
    <w:p w:rsidR="007B1963" w:rsidRPr="00394A9A" w:rsidRDefault="007B1963" w:rsidP="001A35AE">
      <w:pPr>
        <w:pStyle w:val="ListParagraph"/>
        <w:rPr>
          <w:b/>
          <w:lang w:val="en-US"/>
        </w:rPr>
      </w:pPr>
      <w:r w:rsidRPr="003D5505">
        <w:rPr>
          <w:b/>
          <w:shd w:val="clear" w:color="auto" w:fill="FFFFFF"/>
          <w:lang w:val="uk-UA"/>
        </w:rPr>
        <w:t>Додаткові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es-PR"/>
        </w:rPr>
        <w:t xml:space="preserve">Ángel Valbuena Prat y Gustavo Gili. </w:t>
      </w:r>
      <w:r w:rsidRPr="003D5505">
        <w:rPr>
          <w:i/>
          <w:iCs/>
          <w:lang w:val="es-PR"/>
        </w:rPr>
        <w:t xml:space="preserve"> </w:t>
      </w:r>
      <w:r w:rsidRPr="003D5505">
        <w:rPr>
          <w:iCs/>
          <w:lang w:val="es-PR"/>
        </w:rPr>
        <w:t>Historia de la literatura española</w:t>
      </w:r>
      <w:r w:rsidRPr="003D5505">
        <w:rPr>
          <w:lang w:val="es-PR"/>
        </w:rPr>
        <w:t>. Barcelona, 1981.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es-PR"/>
        </w:rPr>
        <w:t>Arturo Berenguer Carisomo</w:t>
      </w:r>
      <w:r w:rsidRPr="003D5505">
        <w:rPr>
          <w:iCs/>
          <w:lang w:val="es-PR"/>
        </w:rPr>
        <w:t>. Historia de la literatura española</w:t>
      </w:r>
      <w:r w:rsidRPr="003D5505">
        <w:rPr>
          <w:lang w:val="es-PR"/>
        </w:rPr>
        <w:t>. Buenos Aires, Laserre, 1968.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>
        <w:rPr>
          <w:lang w:val="es-PR"/>
        </w:rPr>
        <w:t>Francisco Rico</w:t>
      </w:r>
      <w:r>
        <w:rPr>
          <w:lang w:val="uk-UA"/>
        </w:rPr>
        <w:t xml:space="preserve">. </w:t>
      </w:r>
      <w:r w:rsidRPr="003D5505">
        <w:rPr>
          <w:iCs/>
          <w:lang w:val="es-PR"/>
        </w:rPr>
        <w:t>Historia y crítica de la literatura española</w:t>
      </w:r>
      <w:r>
        <w:rPr>
          <w:rStyle w:val="apple-converted-space"/>
          <w:lang w:val="uk-UA"/>
        </w:rPr>
        <w:t xml:space="preserve"> </w:t>
      </w:r>
      <w:r w:rsidRPr="003D5505">
        <w:rPr>
          <w:lang w:val="es-PR"/>
        </w:rPr>
        <w:t>(9 vols.). Barcelona, Grijalbo, 1980.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es-ES_tradnl"/>
        </w:rPr>
        <w:t xml:space="preserve">García López J. </w:t>
      </w:r>
      <w:r w:rsidRPr="003D5505">
        <w:rPr>
          <w:noProof/>
          <w:lang w:val="es-ES_tradnl"/>
        </w:rPr>
        <w:t>Historia de la literatura española. Barcelona</w:t>
      </w:r>
      <w:r w:rsidRPr="003D5505">
        <w:rPr>
          <w:noProof/>
          <w:lang w:val="es-PR"/>
        </w:rPr>
        <w:t xml:space="preserve">, </w:t>
      </w:r>
      <w:r w:rsidRPr="003D5505">
        <w:rPr>
          <w:noProof/>
          <w:lang w:val="es-ES_tradnl"/>
        </w:rPr>
        <w:t>Vicens</w:t>
      </w:r>
      <w:r w:rsidRPr="003D5505">
        <w:rPr>
          <w:noProof/>
          <w:lang w:val="es-PR"/>
        </w:rPr>
        <w:t>-</w:t>
      </w:r>
      <w:r w:rsidRPr="003D5505">
        <w:rPr>
          <w:noProof/>
          <w:lang w:val="es-ES_tradnl"/>
        </w:rPr>
        <w:t>Vives</w:t>
      </w:r>
      <w:r w:rsidRPr="003D5505">
        <w:rPr>
          <w:noProof/>
          <w:lang w:val="es-PR"/>
        </w:rPr>
        <w:t xml:space="preserve">, </w:t>
      </w:r>
      <w:r w:rsidRPr="003D5505">
        <w:rPr>
          <w:noProof/>
          <w:lang w:val="es-ES_tradnl"/>
        </w:rPr>
        <w:t>S</w:t>
      </w:r>
      <w:r w:rsidRPr="003D5505">
        <w:rPr>
          <w:noProof/>
          <w:lang w:val="es-PR"/>
        </w:rPr>
        <w:t xml:space="preserve">. </w:t>
      </w:r>
      <w:r w:rsidRPr="003D5505">
        <w:rPr>
          <w:noProof/>
          <w:lang w:val="es-ES_tradnl"/>
        </w:rPr>
        <w:t>A</w:t>
      </w:r>
      <w:r w:rsidRPr="003D5505">
        <w:rPr>
          <w:noProof/>
          <w:lang w:val="es-PR"/>
        </w:rPr>
        <w:t xml:space="preserve">., 1990. 789 </w:t>
      </w:r>
      <w:r w:rsidRPr="003D5505">
        <w:rPr>
          <w:noProof/>
          <w:lang w:val="es-ES_tradnl"/>
        </w:rPr>
        <w:t>p</w:t>
      </w:r>
      <w:r w:rsidRPr="003D5505">
        <w:rPr>
          <w:noProof/>
          <w:lang w:val="es-PR"/>
        </w:rPr>
        <w:t>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es-PR"/>
        </w:rPr>
        <w:t>Gerald Brenan</w:t>
      </w:r>
      <w:r w:rsidRPr="003D5505">
        <w:rPr>
          <w:iCs/>
          <w:lang w:val="es-PR"/>
        </w:rPr>
        <w:t>. Historia de la literatura española</w:t>
      </w:r>
      <w:r w:rsidRPr="003D5505">
        <w:rPr>
          <w:lang w:val="es-PR"/>
        </w:rPr>
        <w:t xml:space="preserve">. Barcelona: Crítica, 1984. 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es-PR"/>
        </w:rPr>
        <w:t xml:space="preserve">José García López. </w:t>
      </w:r>
      <w:r w:rsidRPr="003D5505">
        <w:rPr>
          <w:iCs/>
          <w:lang w:val="es-PR"/>
        </w:rPr>
        <w:t>Historia de la literatura española</w:t>
      </w:r>
      <w:r w:rsidRPr="003D5505">
        <w:rPr>
          <w:lang w:val="es-PR"/>
        </w:rPr>
        <w:t xml:space="preserve">. Barcelona, Vicens Vives, 1978. 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es-PR"/>
        </w:rPr>
        <w:t xml:space="preserve">José María Díez Borque y José Simón Díaz (eds.). </w:t>
      </w:r>
      <w:r w:rsidRPr="003D5505">
        <w:rPr>
          <w:iCs/>
          <w:lang w:val="es-PR"/>
        </w:rPr>
        <w:t>Historia de la literatura española</w:t>
      </w:r>
      <w:r w:rsidRPr="003D5505">
        <w:rPr>
          <w:lang w:val="es-PR"/>
        </w:rPr>
        <w:t>. Madrid, Aldus, 1975.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es-PR"/>
        </w:rPr>
        <w:t xml:space="preserve">Juan Chabás. Nueva y manual historia de la literatura de la literatura española. La Habana, Empresa Consolidada, 1962. 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es-PR"/>
        </w:rPr>
        <w:t>Pedro Salinas</w:t>
      </w:r>
      <w:r w:rsidRPr="003D5505">
        <w:rPr>
          <w:iCs/>
          <w:lang w:val="es-PR"/>
        </w:rPr>
        <w:t>. Literatura española del siglo XX</w:t>
      </w:r>
      <w:r w:rsidRPr="003D5505">
        <w:rPr>
          <w:lang w:val="es-PR"/>
        </w:rPr>
        <w:t>. Madrid, Alianza Editorial, 1972.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es-PR"/>
        </w:rPr>
        <w:t>Ramón Menéndez Pidal</w:t>
      </w:r>
      <w:r w:rsidRPr="003D5505">
        <w:rPr>
          <w:iCs/>
          <w:lang w:val="es-PR"/>
        </w:rPr>
        <w:t>. Los españoles en la literatura</w:t>
      </w:r>
      <w:r w:rsidRPr="003D5505">
        <w:rPr>
          <w:lang w:val="es-PR"/>
        </w:rPr>
        <w:t>. Madrid, Espasa Calpe, 1971.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es-ES_tradnl"/>
        </w:rPr>
        <w:t>Ram</w:t>
      </w:r>
      <w:r w:rsidRPr="003D5505">
        <w:rPr>
          <w:lang w:val="es-PR"/>
        </w:rPr>
        <w:t>ó</w:t>
      </w:r>
      <w:r w:rsidRPr="003D5505">
        <w:rPr>
          <w:lang w:val="es-ES_tradnl"/>
        </w:rPr>
        <w:t>n</w:t>
      </w:r>
      <w:r w:rsidRPr="003D5505">
        <w:rPr>
          <w:lang w:val="es-PR"/>
        </w:rPr>
        <w:t xml:space="preserve"> </w:t>
      </w:r>
      <w:r w:rsidRPr="003D5505">
        <w:rPr>
          <w:lang w:val="es-ES_tradnl"/>
        </w:rPr>
        <w:t>del</w:t>
      </w:r>
      <w:r w:rsidRPr="003D5505">
        <w:rPr>
          <w:lang w:val="es-PR"/>
        </w:rPr>
        <w:t xml:space="preserve"> </w:t>
      </w:r>
      <w:r w:rsidRPr="003D5505">
        <w:rPr>
          <w:lang w:val="es-ES_tradnl"/>
        </w:rPr>
        <w:t>Valle</w:t>
      </w:r>
      <w:r w:rsidRPr="003D5505">
        <w:rPr>
          <w:lang w:val="es-PR"/>
        </w:rPr>
        <w:t>-</w:t>
      </w:r>
      <w:r w:rsidRPr="003D5505">
        <w:rPr>
          <w:lang w:val="es-ES_tradnl"/>
        </w:rPr>
        <w:t>Incl</w:t>
      </w:r>
      <w:r w:rsidRPr="003D5505">
        <w:rPr>
          <w:lang w:val="es-PR"/>
        </w:rPr>
        <w:t>á</w:t>
      </w:r>
      <w:r w:rsidRPr="003D5505">
        <w:rPr>
          <w:lang w:val="es-ES_tradnl"/>
        </w:rPr>
        <w:t>n</w:t>
      </w:r>
      <w:r w:rsidRPr="003D5505">
        <w:rPr>
          <w:lang w:val="es-PR"/>
        </w:rPr>
        <w:t xml:space="preserve">. </w:t>
      </w:r>
      <w:r w:rsidRPr="003D5505">
        <w:rPr>
          <w:lang w:val="es-ES_tradnl"/>
        </w:rPr>
        <w:t>Pr</w:t>
      </w:r>
      <w:r w:rsidRPr="003D5505">
        <w:rPr>
          <w:lang w:val="es-PR"/>
        </w:rPr>
        <w:t>ó</w:t>
      </w:r>
      <w:r w:rsidRPr="003D5505">
        <w:rPr>
          <w:lang w:val="es-ES_tradnl"/>
        </w:rPr>
        <w:t>logo</w:t>
      </w:r>
      <w:r w:rsidRPr="003D5505">
        <w:rPr>
          <w:lang w:val="es-PR"/>
        </w:rPr>
        <w:t xml:space="preserve"> </w:t>
      </w:r>
      <w:r w:rsidRPr="003D5505">
        <w:rPr>
          <w:lang w:val="es-ES_tradnl"/>
        </w:rPr>
        <w:t>de</w:t>
      </w:r>
      <w:r w:rsidRPr="003D5505">
        <w:rPr>
          <w:lang w:val="es-PR"/>
        </w:rPr>
        <w:t xml:space="preserve"> </w:t>
      </w:r>
      <w:r w:rsidRPr="003D5505">
        <w:rPr>
          <w:lang w:val="es-ES_tradnl"/>
        </w:rPr>
        <w:t>Juli</w:t>
      </w:r>
      <w:r w:rsidRPr="003D5505">
        <w:rPr>
          <w:lang w:val="es-PR"/>
        </w:rPr>
        <w:t>á</w:t>
      </w:r>
      <w:r w:rsidRPr="003D5505">
        <w:rPr>
          <w:lang w:val="es-ES_tradnl"/>
        </w:rPr>
        <w:t>n</w:t>
      </w:r>
      <w:r w:rsidRPr="003D5505">
        <w:rPr>
          <w:lang w:val="es-PR"/>
        </w:rPr>
        <w:t xml:space="preserve"> </w:t>
      </w:r>
      <w:r w:rsidRPr="003D5505">
        <w:rPr>
          <w:lang w:val="es-ES_tradnl"/>
        </w:rPr>
        <w:t>Mar</w:t>
      </w:r>
      <w:r w:rsidRPr="003D5505">
        <w:rPr>
          <w:lang w:val="es-PR"/>
        </w:rPr>
        <w:t>í</w:t>
      </w:r>
      <w:r w:rsidRPr="003D5505">
        <w:rPr>
          <w:lang w:val="es-ES_tradnl"/>
        </w:rPr>
        <w:t>as</w:t>
      </w:r>
      <w:r w:rsidRPr="003D5505">
        <w:rPr>
          <w:lang w:val="es-PR"/>
        </w:rPr>
        <w:t>.</w:t>
      </w:r>
      <w:r w:rsidRPr="003D5505">
        <w:rPr>
          <w:lang w:val="es-ES_tradnl"/>
        </w:rPr>
        <w:t xml:space="preserve"> Madrid: Planeta,</w:t>
      </w:r>
      <w:r>
        <w:rPr>
          <w:lang w:val="es-PR"/>
        </w:rPr>
        <w:t xml:space="preserve"> 2004. </w:t>
      </w:r>
      <w:r w:rsidRPr="003D5505">
        <w:rPr>
          <w:lang w:val="es-PR"/>
        </w:rPr>
        <w:t xml:space="preserve">336 </w:t>
      </w:r>
      <w:r w:rsidRPr="003D5505">
        <w:rPr>
          <w:lang w:val="es-ES_tradnl"/>
        </w:rPr>
        <w:t>p</w:t>
      </w:r>
      <w:r w:rsidRPr="003D5505">
        <w:rPr>
          <w:lang w:val="es-PR"/>
        </w:rPr>
        <w:t xml:space="preserve">. 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es-PR"/>
        </w:rPr>
        <w:t>Ramón Menéndez Pidal, Espasa Calpe</w:t>
      </w:r>
      <w:r w:rsidRPr="003D5505">
        <w:rPr>
          <w:lang w:val="uk-UA"/>
        </w:rPr>
        <w:t>.</w:t>
      </w:r>
      <w:r w:rsidRPr="003D5505">
        <w:rPr>
          <w:lang w:val="es-PR"/>
        </w:rPr>
        <w:t xml:space="preserve"> Los españoles en la literatura</w:t>
      </w:r>
      <w:r w:rsidRPr="003D5505">
        <w:rPr>
          <w:lang w:val="uk-UA"/>
        </w:rPr>
        <w:t xml:space="preserve">. </w:t>
      </w:r>
      <w:r w:rsidRPr="003D5505">
        <w:rPr>
          <w:lang w:val="es-PR"/>
        </w:rPr>
        <w:t>Madrid</w:t>
      </w:r>
      <w:r w:rsidRPr="003D5505">
        <w:rPr>
          <w:lang w:val="uk-UA"/>
        </w:rPr>
        <w:t xml:space="preserve">, </w:t>
      </w:r>
      <w:r w:rsidRPr="003D5505">
        <w:rPr>
          <w:lang w:val="es-PR"/>
        </w:rPr>
        <w:t>1971.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rStyle w:val="apple-converted-space"/>
          <w:b/>
          <w:lang w:val="es-ES_tradnl"/>
        </w:rPr>
      </w:pPr>
      <w:r w:rsidRPr="003D5505">
        <w:rPr>
          <w:lang w:val="es-PR"/>
        </w:rPr>
        <w:t xml:space="preserve">Royston Oscar Jones (dir.). </w:t>
      </w:r>
      <w:r w:rsidRPr="003D5505">
        <w:rPr>
          <w:iCs/>
          <w:lang w:val="es-PR"/>
        </w:rPr>
        <w:t>Historia de la literatura española</w:t>
      </w:r>
      <w:r>
        <w:rPr>
          <w:rStyle w:val="apple-converted-space"/>
          <w:lang w:val="uk-UA"/>
        </w:rPr>
        <w:t xml:space="preserve"> </w:t>
      </w:r>
      <w:r w:rsidRPr="003D5505">
        <w:rPr>
          <w:lang w:val="es-PR"/>
        </w:rPr>
        <w:t>(6 vols.). Barcelona, Ariel, 1974.</w:t>
      </w:r>
      <w:r w:rsidRPr="003D5505">
        <w:rPr>
          <w:rStyle w:val="apple-converted-space"/>
          <w:lang w:val="es-PR"/>
        </w:rPr>
        <w:t> 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hyperlink r:id="rId22" w:tooltip="Багно, Всеволод Евгеньевич" w:history="1">
        <w:r w:rsidRPr="004E3FBC">
          <w:rPr>
            <w:rStyle w:val="Hyperlink"/>
            <w:color w:val="auto"/>
            <w:u w:val="none"/>
          </w:rPr>
          <w:t>Багно В. Е.</w:t>
        </w:r>
      </w:hyperlink>
      <w:r w:rsidRPr="003D5505">
        <w:t>Испанская поэзия в р</w:t>
      </w:r>
      <w:r>
        <w:t>усских переводах // Багно В.Е.</w:t>
      </w:r>
      <w:r w:rsidRPr="003D5505">
        <w:t xml:space="preserve">Россия </w:t>
      </w:r>
      <w:r>
        <w:t>и Испания: общая граница. СПб.:</w:t>
      </w:r>
      <w:r>
        <w:rPr>
          <w:lang w:val="uk-UA"/>
        </w:rPr>
        <w:t xml:space="preserve"> </w:t>
      </w:r>
      <w:r w:rsidRPr="003D5505">
        <w:t>Наука, 2006. С. 87-115.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t>Испанская новелла XX века. Составление А. Мансо и Н. Томашевского. М.</w:t>
      </w:r>
      <w:r>
        <w:rPr>
          <w:lang w:val="uk-UA"/>
        </w:rPr>
        <w:t>:</w:t>
      </w:r>
      <w:r w:rsidRPr="003D5505">
        <w:t xml:space="preserve"> Худ. литература 1965. 592 с.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t>Испанская новелла 70-е годы. М. Радуга. 1982. 394 с.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t>Испанская поэзия в русских переводах. 1789</w:t>
      </w:r>
      <w:r w:rsidRPr="003D5505">
        <w:rPr>
          <w:lang w:val="uk-UA"/>
        </w:rPr>
        <w:t>-</w:t>
      </w:r>
      <w:r w:rsidRPr="003D5505">
        <w:t>1980.</w:t>
      </w:r>
      <w:r>
        <w:rPr>
          <w:lang w:val="uk-UA"/>
        </w:rPr>
        <w:t xml:space="preserve"> </w:t>
      </w:r>
      <w:r w:rsidRPr="003D5505">
        <w:t>Сборник</w:t>
      </w:r>
      <w:r w:rsidRPr="003D5505">
        <w:rPr>
          <w:lang w:val="uk-UA"/>
        </w:rPr>
        <w:t xml:space="preserve"> </w:t>
      </w:r>
      <w:r>
        <w:t>/</w:t>
      </w:r>
      <w:r w:rsidRPr="003D5505">
        <w:t>Сост. С.Гончаренко. М.: Радуга, 1984. 720 с.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t>Плавскин З.И. Испанская литература ХІХ-ХХ веков. М.: Высш. школа, 1982. 246</w:t>
      </w:r>
      <w:r>
        <w:rPr>
          <w:lang w:val="uk-UA"/>
        </w:rPr>
        <w:t xml:space="preserve"> </w:t>
      </w:r>
      <w:r w:rsidRPr="003D5505">
        <w:t>с.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t>Пронкевич О. В. Нація-нарація в іспанській літературі доби модернізму. К.: Пед. преса, 2007. 256 с.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uk-UA"/>
        </w:rPr>
        <w:t>Пронкевич О. В. Пейзаж і</w:t>
      </w:r>
      <w:r w:rsidRPr="003D5505">
        <w:rPr>
          <w:lang w:val="es-ES_tradnl"/>
        </w:rPr>
        <w:t> </w:t>
      </w:r>
      <w:r w:rsidRPr="003D5505">
        <w:rPr>
          <w:lang w:val="uk-UA"/>
        </w:rPr>
        <w:t>національна ідентичність в</w:t>
      </w:r>
      <w:r w:rsidRPr="003D5505">
        <w:rPr>
          <w:lang w:val="es-ES_tradnl"/>
        </w:rPr>
        <w:t> </w:t>
      </w:r>
      <w:r w:rsidRPr="003D5505">
        <w:rPr>
          <w:lang w:val="uk-UA"/>
        </w:rPr>
        <w:t xml:space="preserve">іспанській літературі доби модернізму </w:t>
      </w:r>
      <w:hyperlink r:id="rId23" w:history="1">
        <w:r w:rsidRPr="003D5505">
          <w:rPr>
            <w:rStyle w:val="Hyperlink"/>
            <w:lang w:val="es-ES_tradnl"/>
          </w:rPr>
          <w:t>http</w:t>
        </w:r>
        <w:r w:rsidRPr="003D5505">
          <w:rPr>
            <w:rStyle w:val="Hyperlink"/>
            <w:lang w:val="uk-UA"/>
          </w:rPr>
          <w:t>://</w:t>
        </w:r>
        <w:r w:rsidRPr="003D5505">
          <w:rPr>
            <w:rStyle w:val="Hyperlink"/>
            <w:lang w:val="es-ES_tradnl"/>
          </w:rPr>
          <w:t>ekmair</w:t>
        </w:r>
        <w:r w:rsidRPr="003D5505">
          <w:rPr>
            <w:rStyle w:val="Hyperlink"/>
            <w:lang w:val="uk-UA"/>
          </w:rPr>
          <w:t>.</w:t>
        </w:r>
        <w:r w:rsidRPr="003D5505">
          <w:rPr>
            <w:rStyle w:val="Hyperlink"/>
            <w:lang w:val="es-ES_tradnl"/>
          </w:rPr>
          <w:t>ukma</w:t>
        </w:r>
        <w:r w:rsidRPr="003D5505">
          <w:rPr>
            <w:rStyle w:val="Hyperlink"/>
            <w:lang w:val="uk-UA"/>
          </w:rPr>
          <w:t>.</w:t>
        </w:r>
        <w:r w:rsidRPr="003D5505">
          <w:rPr>
            <w:rStyle w:val="Hyperlink"/>
            <w:lang w:val="es-ES_tradnl"/>
          </w:rPr>
          <w:t>edu</w:t>
        </w:r>
        <w:r w:rsidRPr="003D5505">
          <w:rPr>
            <w:rStyle w:val="Hyperlink"/>
            <w:lang w:val="uk-UA"/>
          </w:rPr>
          <w:t>.</w:t>
        </w:r>
        <w:r w:rsidRPr="003D5505">
          <w:rPr>
            <w:rStyle w:val="Hyperlink"/>
            <w:lang w:val="es-ES_tradnl"/>
          </w:rPr>
          <w:t>ua</w:t>
        </w:r>
        <w:r w:rsidRPr="003D5505">
          <w:rPr>
            <w:rStyle w:val="Hyperlink"/>
            <w:lang w:val="uk-UA"/>
          </w:rPr>
          <w:t>/</w:t>
        </w:r>
        <w:r w:rsidRPr="003D5505">
          <w:rPr>
            <w:rStyle w:val="Hyperlink"/>
            <w:lang w:val="es-ES_tradnl"/>
          </w:rPr>
          <w:t>bitstream</w:t>
        </w:r>
        <w:r w:rsidRPr="003D5505">
          <w:rPr>
            <w:rStyle w:val="Hyperlink"/>
            <w:lang w:val="uk-UA"/>
          </w:rPr>
          <w:t>/</w:t>
        </w:r>
        <w:r w:rsidRPr="003D5505">
          <w:rPr>
            <w:rStyle w:val="Hyperlink"/>
            <w:lang w:val="es-ES_tradnl"/>
          </w:rPr>
          <w:t>handle</w:t>
        </w:r>
        <w:r w:rsidRPr="003D5505">
          <w:rPr>
            <w:rStyle w:val="Hyperlink"/>
            <w:lang w:val="uk-UA"/>
          </w:rPr>
          <w:t>/123456789/8519/</w:t>
        </w:r>
        <w:r w:rsidRPr="003D5505">
          <w:rPr>
            <w:rStyle w:val="Hyperlink"/>
            <w:lang w:val="es-ES_tradnl"/>
          </w:rPr>
          <w:t>Pronkevych</w:t>
        </w:r>
        <w:r w:rsidRPr="003D5505">
          <w:rPr>
            <w:rStyle w:val="Hyperlink"/>
            <w:lang w:val="uk-UA"/>
          </w:rPr>
          <w:t>_</w:t>
        </w:r>
        <w:r w:rsidRPr="003D5505">
          <w:rPr>
            <w:rStyle w:val="Hyperlink"/>
            <w:lang w:val="es-ES_tradnl"/>
          </w:rPr>
          <w:t>Peizazh</w:t>
        </w:r>
        <w:r w:rsidRPr="003D5505">
          <w:rPr>
            <w:rStyle w:val="Hyperlink"/>
            <w:lang w:val="uk-UA"/>
          </w:rPr>
          <w:t>_</w:t>
        </w:r>
        <w:r w:rsidRPr="003D5505">
          <w:rPr>
            <w:rStyle w:val="Hyperlink"/>
            <w:lang w:val="es-ES_tradnl"/>
          </w:rPr>
          <w:t>i</w:t>
        </w:r>
        <w:r w:rsidRPr="003D5505">
          <w:rPr>
            <w:rStyle w:val="Hyperlink"/>
            <w:lang w:val="uk-UA"/>
          </w:rPr>
          <w:t>_</w:t>
        </w:r>
        <w:r w:rsidRPr="003D5505">
          <w:rPr>
            <w:rStyle w:val="Hyperlink"/>
            <w:lang w:val="es-ES_tradnl"/>
          </w:rPr>
          <w:t>natsionalna</w:t>
        </w:r>
        <w:r w:rsidRPr="003D5505">
          <w:rPr>
            <w:rStyle w:val="Hyperlink"/>
            <w:lang w:val="uk-UA"/>
          </w:rPr>
          <w:t>_</w:t>
        </w:r>
        <w:r w:rsidRPr="003D5505">
          <w:rPr>
            <w:rStyle w:val="Hyperlink"/>
            <w:lang w:val="es-ES_tradnl"/>
          </w:rPr>
          <w:t>identychnist</w:t>
        </w:r>
        <w:r w:rsidRPr="003D5505">
          <w:rPr>
            <w:rStyle w:val="Hyperlink"/>
            <w:lang w:val="uk-UA"/>
          </w:rPr>
          <w:t>.</w:t>
        </w:r>
        <w:r w:rsidRPr="003D5505">
          <w:rPr>
            <w:rStyle w:val="Hyperlink"/>
            <w:lang w:val="es-ES_tradnl"/>
          </w:rPr>
          <w:t>pdf</w:t>
        </w:r>
      </w:hyperlink>
    </w:p>
    <w:p w:rsidR="007B1963" w:rsidRPr="00C932A1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hyperlink r:id="rId24" w:tooltip="Пошук за автором" w:history="1">
        <w:r w:rsidRPr="00E5789B">
          <w:rPr>
            <w:rStyle w:val="Hyperlink"/>
            <w:color w:val="auto"/>
            <w:u w:val="none"/>
            <w:lang w:val="uk-UA"/>
          </w:rPr>
          <w:t>Пронкевич</w:t>
        </w:r>
        <w:r>
          <w:rPr>
            <w:rStyle w:val="Hyperlink"/>
            <w:color w:val="auto"/>
            <w:lang w:val="uk-UA"/>
          </w:rPr>
          <w:t xml:space="preserve"> О.</w:t>
        </w:r>
        <w:r w:rsidRPr="00E5789B">
          <w:rPr>
            <w:rStyle w:val="Hyperlink"/>
            <w:color w:val="auto"/>
            <w:u w:val="none"/>
            <w:lang w:val="uk-UA"/>
          </w:rPr>
          <w:t>В.</w:t>
        </w:r>
      </w:hyperlink>
      <w:r w:rsidRPr="00E5789B">
        <w:rPr>
          <w:lang w:val="uk-UA"/>
        </w:rPr>
        <w:t xml:space="preserve"> </w:t>
      </w:r>
      <w:r w:rsidRPr="00C932A1">
        <w:rPr>
          <w:lang w:val="uk-UA"/>
        </w:rPr>
        <w:t>Українська національна ідентичність у дзеркалі іспанської культури</w:t>
      </w:r>
      <w:r w:rsidRPr="00C932A1">
        <w:rPr>
          <w:lang w:val="es-ES_tradnl"/>
        </w:rPr>
        <w:t> </w:t>
      </w:r>
      <w:r w:rsidRPr="00C932A1">
        <w:rPr>
          <w:lang w:val="uk-UA"/>
        </w:rPr>
        <w:t>/ О. В.</w:t>
      </w:r>
      <w:r>
        <w:rPr>
          <w:lang w:val="uk-UA"/>
        </w:rPr>
        <w:t xml:space="preserve"> </w:t>
      </w:r>
      <w:r w:rsidRPr="00C932A1">
        <w:rPr>
          <w:lang w:val="uk-UA"/>
        </w:rPr>
        <w:t>Пронкевич</w:t>
      </w:r>
      <w:r>
        <w:rPr>
          <w:lang w:val="uk-UA"/>
        </w:rPr>
        <w:t xml:space="preserve"> </w:t>
      </w:r>
      <w:r w:rsidRPr="00E5789B">
        <w:rPr>
          <w:color w:val="auto"/>
          <w:lang w:val="uk-UA"/>
        </w:rPr>
        <w:t>//</w:t>
      </w:r>
      <w:r>
        <w:rPr>
          <w:lang w:val="uk-UA"/>
        </w:rPr>
        <w:t xml:space="preserve"> </w:t>
      </w:r>
      <w:hyperlink r:id="rId25" w:tooltip="Пошук за серією" w:history="1">
        <w:r w:rsidRPr="00E5789B">
          <w:rPr>
            <w:rStyle w:val="Hyperlink"/>
            <w:color w:val="auto"/>
            <w:u w:val="none"/>
            <w:lang w:val="uk-UA"/>
          </w:rPr>
          <w:t>Магістеріум</w:t>
        </w:r>
      </w:hyperlink>
      <w:r>
        <w:rPr>
          <w:lang w:val="uk-UA"/>
        </w:rPr>
        <w:t xml:space="preserve">. 2007. </w:t>
      </w:r>
      <w:r w:rsidRPr="00C932A1">
        <w:rPr>
          <w:lang w:val="uk-UA"/>
        </w:rPr>
        <w:t xml:space="preserve">Вип. 29. С. 70-75. 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>
        <w:t>Силюнас В.Ю.</w:t>
      </w:r>
      <w:r>
        <w:rPr>
          <w:lang w:val="uk-UA"/>
        </w:rPr>
        <w:t xml:space="preserve"> </w:t>
      </w:r>
      <w:r w:rsidRPr="003D5505">
        <w:t>Испанская драма XX века. М.</w:t>
      </w:r>
      <w:r w:rsidRPr="003D5505">
        <w:rPr>
          <w:lang w:val="uk-UA"/>
        </w:rPr>
        <w:t>:</w:t>
      </w:r>
      <w:r w:rsidRPr="003D5505">
        <w:t xml:space="preserve"> Наука, 1980</w:t>
      </w:r>
      <w:r w:rsidRPr="003D5505">
        <w:rPr>
          <w:lang w:val="uk-UA"/>
        </w:rPr>
        <w:t xml:space="preserve">. </w:t>
      </w:r>
      <w:r w:rsidRPr="003D5505">
        <w:t>289 с</w:t>
      </w:r>
      <w:r w:rsidRPr="003D5505">
        <w:rPr>
          <w:lang w:val="uk-UA"/>
        </w:rPr>
        <w:t>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t xml:space="preserve">Современная испанская новелла. </w:t>
      </w:r>
      <w:r w:rsidRPr="003D5505">
        <w:rPr>
          <w:lang w:val="uk-UA"/>
        </w:rPr>
        <w:t>(</w:t>
      </w:r>
      <w:r w:rsidRPr="003D5505">
        <w:t>Составление, предисловие и справки об авторах В. Ясного</w:t>
      </w:r>
      <w:r w:rsidRPr="003D5505">
        <w:rPr>
          <w:lang w:val="uk-UA"/>
        </w:rPr>
        <w:t>)</w:t>
      </w:r>
      <w:r w:rsidRPr="003D5505">
        <w:t>.</w:t>
      </w:r>
      <w:r w:rsidRPr="003D5505">
        <w:rPr>
          <w:lang w:val="uk-UA"/>
        </w:rPr>
        <w:t xml:space="preserve"> </w:t>
      </w:r>
      <w:r w:rsidRPr="003D5505">
        <w:t>М.: Прогресс, 1971.</w:t>
      </w:r>
      <w:r w:rsidRPr="003D5505">
        <w:rPr>
          <w:lang w:val="uk-UA"/>
        </w:rPr>
        <w:t xml:space="preserve"> </w:t>
      </w:r>
      <w:r w:rsidRPr="003D5505">
        <w:t>478 с.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t>Тертерян И. А. Испытание историей: Очерки испанской литературы XX века. М.: Наука, 1973</w:t>
      </w:r>
      <w:r w:rsidRPr="003D5505">
        <w:rPr>
          <w:lang w:val="uk-UA"/>
        </w:rPr>
        <w:t>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t xml:space="preserve">Тертерян И. А. Современный испанский роман. М.: Художественная литература, 1989. 366 с. 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hyperlink r:id="rId26" w:tooltip="Тертерян, Инна Артуровна" w:history="1">
        <w:r w:rsidRPr="004E3FBC">
          <w:rPr>
            <w:rStyle w:val="Hyperlink"/>
            <w:color w:val="auto"/>
            <w:u w:val="none"/>
          </w:rPr>
          <w:t>Тертерян И. А.</w:t>
        </w:r>
      </w:hyperlink>
      <w:r w:rsidRPr="003D5505">
        <w:rPr>
          <w:rStyle w:val="apple-converted-space"/>
        </w:rPr>
        <w:t> </w:t>
      </w:r>
      <w:r w:rsidRPr="003D5505">
        <w:t>Современный испанский роман 1939</w:t>
      </w:r>
      <w:r w:rsidRPr="003D5505">
        <w:rPr>
          <w:lang w:val="uk-UA"/>
        </w:rPr>
        <w:t>-</w:t>
      </w:r>
      <w:r w:rsidRPr="003D5505">
        <w:t>1969.</w:t>
      </w:r>
      <w:r w:rsidRPr="003D5505">
        <w:rPr>
          <w:lang w:val="uk-UA"/>
        </w:rPr>
        <w:t xml:space="preserve"> </w:t>
      </w:r>
      <w:r w:rsidRPr="003D5505">
        <w:t xml:space="preserve">М.: Художеств. </w:t>
      </w:r>
      <w:r w:rsidRPr="003D5505">
        <w:rPr>
          <w:lang w:val="uk-UA"/>
        </w:rPr>
        <w:t>л</w:t>
      </w:r>
      <w:r w:rsidRPr="003D5505">
        <w:t>итер., 1972</w:t>
      </w:r>
      <w:r w:rsidRPr="003D5505">
        <w:rPr>
          <w:lang w:val="uk-UA"/>
        </w:rPr>
        <w:t>.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t>Уваров Ю.П, Современный испанский роман</w:t>
      </w:r>
      <w:r w:rsidRPr="003D5505">
        <w:rPr>
          <w:lang w:val="uk-UA"/>
        </w:rPr>
        <w:t xml:space="preserve">. </w:t>
      </w:r>
      <w:r w:rsidRPr="003D5505">
        <w:t xml:space="preserve"> М., 1968.</w:t>
      </w:r>
    </w:p>
    <w:p w:rsidR="007B1963" w:rsidRPr="00C65190" w:rsidRDefault="007B1963" w:rsidP="001A35AE">
      <w:pPr>
        <w:pStyle w:val="ListParagraph"/>
        <w:numPr>
          <w:ilvl w:val="0"/>
          <w:numId w:val="25"/>
        </w:numPr>
        <w:rPr>
          <w:b/>
        </w:rPr>
      </w:pPr>
      <w:r w:rsidRPr="003D5505">
        <w:t>Ясный В. К. Бегство в действительность. Современный испанский роман. М., 1971</w:t>
      </w:r>
      <w:r w:rsidRPr="003D5505">
        <w:rPr>
          <w:lang w:val="uk-UA"/>
        </w:rPr>
        <w:t xml:space="preserve">. </w:t>
      </w:r>
      <w:r w:rsidRPr="003D5505">
        <w:t xml:space="preserve">240 с. </w:t>
      </w:r>
    </w:p>
    <w:p w:rsidR="007B1963" w:rsidRPr="003D5505" w:rsidRDefault="007B1963" w:rsidP="001A35AE">
      <w:pPr>
        <w:pStyle w:val="ListParagraph"/>
        <w:rPr>
          <w:b/>
          <w:lang w:val="es-ES_tradnl"/>
        </w:rPr>
      </w:pPr>
      <w:r w:rsidRPr="003D5505">
        <w:rPr>
          <w:b/>
        </w:rPr>
        <w:t>Ін</w:t>
      </w:r>
      <w:r w:rsidRPr="003D5505">
        <w:rPr>
          <w:b/>
          <w:lang w:val="uk-UA"/>
        </w:rPr>
        <w:t>тернет</w:t>
      </w:r>
      <w:r w:rsidRPr="003D5505">
        <w:rPr>
          <w:b/>
          <w:lang w:val="es-PR"/>
        </w:rPr>
        <w:t xml:space="preserve"> </w:t>
      </w:r>
      <w:r w:rsidRPr="003D5505">
        <w:rPr>
          <w:b/>
        </w:rPr>
        <w:t>ресурси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b/>
          <w:lang w:val="es-ES_tradnl"/>
        </w:rPr>
      </w:pPr>
      <w:r w:rsidRPr="003D5505">
        <w:rPr>
          <w:lang w:val="uk-UA"/>
        </w:rPr>
        <w:t>Іспанська література //</w:t>
      </w:r>
      <w:hyperlink r:id="rId27" w:tooltip="Українська Літературна Енциклопедія" w:history="1">
        <w:r w:rsidRPr="003D5505">
          <w:rPr>
            <w:rStyle w:val="Hyperlink"/>
            <w:lang w:val="uk-UA"/>
          </w:rPr>
          <w:t>Українська Літературна Енциклопедія</w:t>
        </w:r>
      </w:hyperlink>
      <w:r>
        <w:rPr>
          <w:lang w:val="es-ES_tradnl"/>
        </w:rPr>
        <w:t xml:space="preserve"> </w:t>
      </w:r>
      <w:r w:rsidRPr="003D5505">
        <w:rPr>
          <w:lang w:val="uk-UA"/>
        </w:rPr>
        <w:t>/ Відповідальний редактор</w:t>
      </w:r>
      <w:r w:rsidRPr="003D5505">
        <w:rPr>
          <w:lang w:val="es-ES_tradnl"/>
        </w:rPr>
        <w:t> </w:t>
      </w:r>
      <w:hyperlink r:id="rId28" w:tooltip="Дзеверін Ігор Олександрович" w:history="1">
        <w:r w:rsidRPr="003D5505">
          <w:rPr>
            <w:rStyle w:val="Hyperlink"/>
            <w:lang w:val="uk-UA"/>
          </w:rPr>
          <w:t>Ігор Дзеверін</w:t>
        </w:r>
      </w:hyperlink>
      <w:r w:rsidRPr="003D5505">
        <w:rPr>
          <w:lang w:val="uk-UA"/>
        </w:rPr>
        <w:t>.</w:t>
      </w:r>
      <w:r>
        <w:rPr>
          <w:lang w:val="uk-UA"/>
        </w:rPr>
        <w:t xml:space="preserve"> </w:t>
      </w:r>
      <w:r w:rsidRPr="003D5505">
        <w:rPr>
          <w:lang w:val="uk-UA"/>
        </w:rPr>
        <w:t>Київ: Головна редакція УРЕ ім. М.П. Бажана, 1990.</w:t>
      </w:r>
      <w:r>
        <w:rPr>
          <w:lang w:val="uk-UA"/>
        </w:rPr>
        <w:t xml:space="preserve"> </w:t>
      </w:r>
      <w:r w:rsidRPr="003D5505">
        <w:rPr>
          <w:lang w:val="uk-UA"/>
        </w:rPr>
        <w:t>Т.</w:t>
      </w:r>
      <w:r w:rsidRPr="00361495">
        <w:rPr>
          <w:lang w:val="es-ES_tradnl"/>
        </w:rPr>
        <w:t> </w:t>
      </w:r>
      <w:r w:rsidRPr="003D5505">
        <w:rPr>
          <w:lang w:val="uk-UA"/>
        </w:rPr>
        <w:t>І</w:t>
      </w:r>
      <w:r w:rsidRPr="00361495">
        <w:rPr>
          <w:lang w:val="es-ES_tradnl"/>
        </w:rPr>
        <w:t>I</w:t>
      </w:r>
      <w:r w:rsidRPr="003D5505">
        <w:rPr>
          <w:lang w:val="uk-UA"/>
        </w:rPr>
        <w:t>.</w:t>
      </w:r>
      <w:r w:rsidRPr="00361495">
        <w:rPr>
          <w:lang w:val="es-ES_tradnl"/>
        </w:rPr>
        <w:t> </w:t>
      </w:r>
      <w:r w:rsidRPr="003D5505">
        <w:rPr>
          <w:lang w:val="uk-UA"/>
        </w:rPr>
        <w:t>С.</w:t>
      </w:r>
      <w:r w:rsidRPr="00361495">
        <w:rPr>
          <w:lang w:val="es-ES_tradnl"/>
        </w:rPr>
        <w:t> </w:t>
      </w:r>
      <w:r w:rsidRPr="003D5505">
        <w:rPr>
          <w:lang w:val="uk-UA"/>
        </w:rPr>
        <w:t xml:space="preserve">342-346. </w:t>
      </w:r>
      <w:r w:rsidRPr="00361495">
        <w:rPr>
          <w:lang w:val="es-ES_tradnl"/>
        </w:rPr>
        <w:t>ULR</w:t>
      </w:r>
      <w:r w:rsidRPr="003D5505">
        <w:rPr>
          <w:lang w:val="uk-UA"/>
        </w:rPr>
        <w:t xml:space="preserve">: </w:t>
      </w:r>
      <w:hyperlink r:id="rId29" w:history="1">
        <w:r w:rsidRPr="00361495">
          <w:rPr>
            <w:rStyle w:val="Hyperlink"/>
            <w:lang w:val="es-ES_tradnl"/>
          </w:rPr>
          <w:t>http</w:t>
        </w:r>
        <w:r w:rsidRPr="003D5505">
          <w:rPr>
            <w:rStyle w:val="Hyperlink"/>
            <w:lang w:val="uk-UA"/>
          </w:rPr>
          <w:t>://</w:t>
        </w:r>
        <w:r w:rsidRPr="00361495">
          <w:rPr>
            <w:rStyle w:val="Hyperlink"/>
            <w:lang w:val="es-ES_tradnl"/>
          </w:rPr>
          <w:t>izbornyk</w:t>
        </w:r>
        <w:r w:rsidRPr="003D5505">
          <w:rPr>
            <w:rStyle w:val="Hyperlink"/>
            <w:lang w:val="uk-UA"/>
          </w:rPr>
          <w:t>.</w:t>
        </w:r>
        <w:r w:rsidRPr="00361495">
          <w:rPr>
            <w:rStyle w:val="Hyperlink"/>
            <w:lang w:val="es-ES_tradnl"/>
          </w:rPr>
          <w:t>org</w:t>
        </w:r>
        <w:r w:rsidRPr="003D5505">
          <w:rPr>
            <w:rStyle w:val="Hyperlink"/>
            <w:lang w:val="uk-UA"/>
          </w:rPr>
          <w:t>.</w:t>
        </w:r>
        <w:r w:rsidRPr="00361495">
          <w:rPr>
            <w:rStyle w:val="Hyperlink"/>
            <w:lang w:val="es-ES_tradnl"/>
          </w:rPr>
          <w:t>ua</w:t>
        </w:r>
        <w:r w:rsidRPr="003D5505">
          <w:rPr>
            <w:rStyle w:val="Hyperlink"/>
            <w:lang w:val="uk-UA"/>
          </w:rPr>
          <w:t>/</w:t>
        </w:r>
        <w:r w:rsidRPr="00361495">
          <w:rPr>
            <w:rStyle w:val="Hyperlink"/>
            <w:lang w:val="es-ES_tradnl"/>
          </w:rPr>
          <w:t>ulencycl</w:t>
        </w:r>
        <w:r w:rsidRPr="003D5505">
          <w:rPr>
            <w:rStyle w:val="Hyperlink"/>
            <w:lang w:val="uk-UA"/>
          </w:rPr>
          <w:t>/</w:t>
        </w:r>
        <w:r w:rsidRPr="00361495">
          <w:rPr>
            <w:rStyle w:val="Hyperlink"/>
            <w:lang w:val="es-ES_tradnl"/>
          </w:rPr>
          <w:t>ule</w:t>
        </w:r>
        <w:r w:rsidRPr="003D5505">
          <w:rPr>
            <w:rStyle w:val="Hyperlink"/>
            <w:lang w:val="uk-UA"/>
          </w:rPr>
          <w:t>.</w:t>
        </w:r>
        <w:r w:rsidRPr="00361495">
          <w:rPr>
            <w:rStyle w:val="Hyperlink"/>
            <w:lang w:val="es-ES_tradnl"/>
          </w:rPr>
          <w:t>htm</w:t>
        </w:r>
      </w:hyperlink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lang w:val="es-ES_tradnl"/>
        </w:rPr>
      </w:pPr>
      <w:hyperlink r:id="rId30" w:history="1">
        <w:r w:rsidRPr="002945E1">
          <w:rPr>
            <w:rStyle w:val="Hyperlink"/>
            <w:lang w:val="es-ES_tradnl"/>
          </w:rPr>
          <w:t>https://edelsa.es/download_digital_profesor/curso_literatura.pdf</w:t>
        </w:r>
      </w:hyperlink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lang w:val="es-ES_tradnl"/>
        </w:rPr>
      </w:pPr>
      <w:hyperlink r:id="rId31" w:history="1">
        <w:r w:rsidRPr="003D5505">
          <w:rPr>
            <w:rStyle w:val="Hyperlink"/>
            <w:lang w:val="es-PR"/>
          </w:rPr>
          <w:t>http://es.wikipedia.org/wiki/</w:t>
        </w:r>
      </w:hyperlink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lang w:val="es-ES_tradnl"/>
        </w:rPr>
      </w:pPr>
      <w:hyperlink r:id="rId32" w:history="1">
        <w:r w:rsidRPr="003D5505">
          <w:rPr>
            <w:lang w:val="es-ES_tradnl"/>
          </w:rPr>
          <w:t>http</w:t>
        </w:r>
        <w:r w:rsidRPr="003D5505">
          <w:rPr>
            <w:lang w:val="es-PR"/>
          </w:rPr>
          <w:t>://</w:t>
        </w:r>
        <w:r w:rsidRPr="003D5505">
          <w:rPr>
            <w:lang w:val="es-ES_tradnl"/>
          </w:rPr>
          <w:t>es</w:t>
        </w:r>
        <w:r w:rsidRPr="003D5505">
          <w:rPr>
            <w:lang w:val="es-PR"/>
          </w:rPr>
          <w:t>.</w:t>
        </w:r>
        <w:r w:rsidRPr="003D5505">
          <w:rPr>
            <w:lang w:val="es-ES_tradnl"/>
          </w:rPr>
          <w:t>encarta</w:t>
        </w:r>
        <w:r w:rsidRPr="003D5505">
          <w:rPr>
            <w:lang w:val="es-PR"/>
          </w:rPr>
          <w:t>.</w:t>
        </w:r>
        <w:r w:rsidRPr="003D5505">
          <w:rPr>
            <w:lang w:val="es-ES_tradnl"/>
          </w:rPr>
          <w:t>msn</w:t>
        </w:r>
        <w:r w:rsidRPr="003D5505">
          <w:rPr>
            <w:lang w:val="es-PR"/>
          </w:rPr>
          <w:t>.</w:t>
        </w:r>
        <w:r w:rsidRPr="003D5505">
          <w:rPr>
            <w:lang w:val="es-ES_tradnl"/>
          </w:rPr>
          <w:t>com</w:t>
        </w:r>
        <w:r w:rsidRPr="003D5505">
          <w:rPr>
            <w:lang w:val="es-PR"/>
          </w:rPr>
          <w:t>/</w:t>
        </w:r>
        <w:r w:rsidRPr="003D5505">
          <w:rPr>
            <w:lang w:val="es-ES_tradnl"/>
          </w:rPr>
          <w:t>encyclopedia</w:t>
        </w:r>
        <w:r w:rsidRPr="003D5505">
          <w:rPr>
            <w:lang w:val="es-PR"/>
          </w:rPr>
          <w:t>_761556433/</w:t>
        </w:r>
        <w:r w:rsidRPr="003D5505">
          <w:rPr>
            <w:lang w:val="es-ES_tradnl"/>
          </w:rPr>
          <w:t>Literatura</w:t>
        </w:r>
        <w:r w:rsidRPr="003D5505">
          <w:rPr>
            <w:lang w:val="es-PR"/>
          </w:rPr>
          <w:t>_</w:t>
        </w:r>
        <w:r w:rsidRPr="003D5505">
          <w:rPr>
            <w:lang w:val="es-ES_tradnl"/>
          </w:rPr>
          <w:t>hispanoamericana</w:t>
        </w:r>
        <w:r w:rsidRPr="003D5505">
          <w:rPr>
            <w:lang w:val="es-PR"/>
          </w:rPr>
          <w:t>.</w:t>
        </w:r>
        <w:r w:rsidRPr="003D5505">
          <w:rPr>
            <w:lang w:val="es-ES_tradnl"/>
          </w:rPr>
          <w:t>html</w:t>
        </w:r>
      </w:hyperlink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lang w:val="es-ES_tradnl"/>
        </w:rPr>
      </w:pPr>
      <w:hyperlink r:id="rId33" w:history="1">
        <w:r w:rsidRPr="003D5505">
          <w:rPr>
            <w:lang w:val="es-ES_tradnl"/>
          </w:rPr>
          <w:t>http://sololiteratura.com/</w:t>
        </w:r>
      </w:hyperlink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lang w:val="es-ES_tradnl"/>
        </w:rPr>
      </w:pPr>
      <w:hyperlink r:id="rId34" w:history="1">
        <w:r w:rsidRPr="003D5505">
          <w:rPr>
            <w:lang w:val="es-ES_tradnl"/>
          </w:rPr>
          <w:t>http</w:t>
        </w:r>
        <w:r w:rsidRPr="003D5505">
          <w:rPr>
            <w:lang w:val="uk-UA"/>
          </w:rPr>
          <w:t>://</w:t>
        </w:r>
        <w:r w:rsidRPr="003D5505">
          <w:rPr>
            <w:lang w:val="es-ES_tradnl"/>
          </w:rPr>
          <w:t>www</w:t>
        </w:r>
        <w:r w:rsidRPr="003D5505">
          <w:rPr>
            <w:lang w:val="uk-UA"/>
          </w:rPr>
          <w:t>.</w:t>
        </w:r>
        <w:r w:rsidRPr="003D5505">
          <w:rPr>
            <w:lang w:val="es-ES_tradnl"/>
          </w:rPr>
          <w:t>damisela</w:t>
        </w:r>
        <w:r w:rsidRPr="003D5505">
          <w:rPr>
            <w:lang w:val="uk-UA"/>
          </w:rPr>
          <w:t>.</w:t>
        </w:r>
        <w:r w:rsidRPr="003D5505">
          <w:rPr>
            <w:lang w:val="es-ES_tradnl"/>
          </w:rPr>
          <w:t>com</w:t>
        </w:r>
        <w:r w:rsidRPr="003D5505">
          <w:rPr>
            <w:lang w:val="uk-UA"/>
          </w:rPr>
          <w:t>/</w:t>
        </w:r>
        <w:r w:rsidRPr="003D5505">
          <w:rPr>
            <w:lang w:val="es-ES_tradnl"/>
          </w:rPr>
          <w:t>literatura</w:t>
        </w:r>
        <w:r w:rsidRPr="003D5505">
          <w:rPr>
            <w:lang w:val="uk-UA"/>
          </w:rPr>
          <w:t>/</w:t>
        </w:r>
        <w:r w:rsidRPr="003D5505">
          <w:rPr>
            <w:lang w:val="es-ES_tradnl"/>
          </w:rPr>
          <w:t>pais</w:t>
        </w:r>
        <w:r w:rsidRPr="003D5505">
          <w:rPr>
            <w:lang w:val="uk-UA"/>
          </w:rPr>
          <w:t>/</w:t>
        </w:r>
      </w:hyperlink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lang w:val="es-ES_tradnl"/>
        </w:rPr>
      </w:pPr>
      <w:hyperlink r:id="rId35" w:history="1">
        <w:r w:rsidRPr="003D5505">
          <w:rPr>
            <w:rStyle w:val="Hyperlink"/>
            <w:lang w:val="es-ES_tradnl"/>
          </w:rPr>
          <w:t>http://www.rincondelvago.com</w:t>
        </w:r>
        <w:r w:rsidRPr="003D5505">
          <w:rPr>
            <w:rStyle w:val="Hyperlink"/>
          </w:rPr>
          <w:t>/</w:t>
        </w:r>
      </w:hyperlink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lang w:val="es-ES_tradnl"/>
        </w:rPr>
      </w:pPr>
      <w:r w:rsidRPr="003D5505">
        <w:rPr>
          <w:lang w:val="es-ES_tradnl"/>
        </w:rPr>
        <w:t>http</w:t>
      </w:r>
      <w:r w:rsidRPr="003D5505">
        <w:rPr>
          <w:lang w:val="uk-UA"/>
        </w:rPr>
        <w:t>://</w:t>
      </w:r>
      <w:r w:rsidRPr="003D5505">
        <w:rPr>
          <w:lang w:val="es-ES_tradnl"/>
        </w:rPr>
        <w:t>www</w:t>
      </w:r>
      <w:r w:rsidRPr="003D5505">
        <w:rPr>
          <w:lang w:val="uk-UA"/>
        </w:rPr>
        <w:t>.</w:t>
      </w:r>
      <w:hyperlink r:id="rId36" w:history="1">
        <w:r w:rsidRPr="003D5505">
          <w:rPr>
            <w:lang w:val="es-ES_tradnl"/>
          </w:rPr>
          <w:t>monografias</w:t>
        </w:r>
      </w:hyperlink>
      <w:r w:rsidRPr="003D5505">
        <w:rPr>
          <w:lang w:val="uk-UA"/>
        </w:rPr>
        <w:t>.</w:t>
      </w:r>
      <w:r w:rsidRPr="003D5505">
        <w:rPr>
          <w:lang w:val="es-ES_tradnl"/>
        </w:rPr>
        <w:t>com</w:t>
      </w:r>
      <w:r w:rsidRPr="003D5505">
        <w:rPr>
          <w:lang w:val="uk-UA"/>
        </w:rPr>
        <w:t>/</w:t>
      </w:r>
      <w:r w:rsidRPr="003D5505">
        <w:rPr>
          <w:lang w:val="es-ES_tradnl"/>
        </w:rPr>
        <w:t>trabajos</w:t>
      </w:r>
      <w:r w:rsidRPr="003D5505">
        <w:rPr>
          <w:lang w:val="uk-UA"/>
        </w:rPr>
        <w:t>5/</w:t>
      </w:r>
      <w:r w:rsidRPr="003D5505">
        <w:rPr>
          <w:lang w:val="es-ES_tradnl"/>
        </w:rPr>
        <w:t>hispa</w:t>
      </w:r>
      <w:r w:rsidRPr="003D5505">
        <w:rPr>
          <w:lang w:val="uk-UA"/>
        </w:rPr>
        <w:t>/</w:t>
      </w:r>
      <w:r w:rsidRPr="003D5505">
        <w:rPr>
          <w:lang w:val="es-ES_tradnl"/>
        </w:rPr>
        <w:t>hispa</w:t>
      </w:r>
      <w:r w:rsidRPr="003D5505">
        <w:rPr>
          <w:lang w:val="uk-UA"/>
        </w:rPr>
        <w:t>.</w:t>
      </w:r>
      <w:r w:rsidRPr="003D5505">
        <w:rPr>
          <w:lang w:val="es-ES_tradnl"/>
        </w:rPr>
        <w:t>shtml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lang w:val="es-ES_tradnl"/>
        </w:rPr>
      </w:pPr>
      <w:hyperlink r:id="rId37" w:history="1">
        <w:r w:rsidRPr="003D5505">
          <w:rPr>
            <w:rStyle w:val="Hyperlink"/>
            <w:lang w:val="es-ES_tradnl"/>
          </w:rPr>
          <w:t>http</w:t>
        </w:r>
        <w:r w:rsidRPr="003D5505">
          <w:rPr>
            <w:rStyle w:val="Hyperlink"/>
          </w:rPr>
          <w:t>://</w:t>
        </w:r>
        <w:r w:rsidRPr="003D5505">
          <w:rPr>
            <w:rStyle w:val="Hyperlink"/>
            <w:lang w:val="es-ES_tradnl"/>
          </w:rPr>
          <w:t>www</w:t>
        </w:r>
        <w:r w:rsidRPr="003D5505">
          <w:rPr>
            <w:rStyle w:val="Hyperlink"/>
          </w:rPr>
          <w:t>.</w:t>
        </w:r>
        <w:r w:rsidRPr="003D5505">
          <w:rPr>
            <w:rStyle w:val="Hyperlink"/>
            <w:lang w:val="es-ES_tradnl"/>
          </w:rPr>
          <w:t>biografiasyvidas</w:t>
        </w:r>
        <w:r w:rsidRPr="003D5505">
          <w:rPr>
            <w:rStyle w:val="Hyperlink"/>
          </w:rPr>
          <w:t>.</w:t>
        </w:r>
        <w:r w:rsidRPr="003D5505">
          <w:rPr>
            <w:rStyle w:val="Hyperlink"/>
            <w:lang w:val="es-ES_tradnl"/>
          </w:rPr>
          <w:t>com</w:t>
        </w:r>
        <w:r w:rsidRPr="003D5505">
          <w:rPr>
            <w:rStyle w:val="Hyperlink"/>
          </w:rPr>
          <w:t>/</w:t>
        </w:r>
      </w:hyperlink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lang w:val="es-ES_tradnl"/>
        </w:rPr>
      </w:pPr>
      <w:hyperlink r:id="rId38" w:history="1">
        <w:r w:rsidRPr="003D5505">
          <w:rPr>
            <w:rStyle w:val="Hyperlink"/>
            <w:lang w:val="es-ES_tradnl"/>
          </w:rPr>
          <w:t>http</w:t>
        </w:r>
        <w:r w:rsidRPr="003D5505">
          <w:rPr>
            <w:rStyle w:val="Hyperlink"/>
            <w:lang w:val="uk-UA"/>
          </w:rPr>
          <w:t>://</w:t>
        </w:r>
        <w:r w:rsidRPr="003D5505">
          <w:rPr>
            <w:rStyle w:val="Hyperlink"/>
            <w:lang w:val="es-ES_tradnl"/>
          </w:rPr>
          <w:t>www</w:t>
        </w:r>
        <w:r w:rsidRPr="003D5505">
          <w:rPr>
            <w:rStyle w:val="Hyperlink"/>
            <w:lang w:val="uk-UA"/>
          </w:rPr>
          <w:t>.</w:t>
        </w:r>
        <w:r w:rsidRPr="003D5505">
          <w:rPr>
            <w:rStyle w:val="Hyperlink"/>
            <w:lang w:val="es-ES_tradnl"/>
          </w:rPr>
          <w:t>poemas</w:t>
        </w:r>
        <w:r w:rsidRPr="003D5505">
          <w:rPr>
            <w:rStyle w:val="Hyperlink"/>
            <w:lang w:val="uk-UA"/>
          </w:rPr>
          <w:t>-</w:t>
        </w:r>
        <w:r w:rsidRPr="003D5505">
          <w:rPr>
            <w:rStyle w:val="Hyperlink"/>
            <w:lang w:val="es-ES_tradnl"/>
          </w:rPr>
          <w:t>del</w:t>
        </w:r>
        <w:r w:rsidRPr="003D5505">
          <w:rPr>
            <w:rStyle w:val="Hyperlink"/>
            <w:lang w:val="uk-UA"/>
          </w:rPr>
          <w:t>-</w:t>
        </w:r>
        <w:r w:rsidRPr="003D5505">
          <w:rPr>
            <w:rStyle w:val="Hyperlink"/>
            <w:lang w:val="es-ES_tradnl"/>
          </w:rPr>
          <w:t>alma</w:t>
        </w:r>
        <w:r w:rsidRPr="003D5505">
          <w:rPr>
            <w:rStyle w:val="Hyperlink"/>
            <w:lang w:val="uk-UA"/>
          </w:rPr>
          <w:t>.</w:t>
        </w:r>
        <w:r w:rsidRPr="003D5505">
          <w:rPr>
            <w:rStyle w:val="Hyperlink"/>
            <w:lang w:val="es-ES_tradnl"/>
          </w:rPr>
          <w:t>com</w:t>
        </w:r>
        <w:r w:rsidRPr="003D5505">
          <w:rPr>
            <w:rStyle w:val="Hyperlink"/>
            <w:lang w:val="uk-UA"/>
          </w:rPr>
          <w:t>/</w:t>
        </w:r>
      </w:hyperlink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lang w:val="es-ES_tradnl"/>
        </w:rPr>
      </w:pPr>
      <w:hyperlink r:id="rId39" w:history="1">
        <w:r w:rsidRPr="003D5505">
          <w:rPr>
            <w:rStyle w:val="Hyperlink"/>
            <w:lang w:val="es-ES_tradnl"/>
          </w:rPr>
          <w:t>http</w:t>
        </w:r>
        <w:r w:rsidRPr="003D5505">
          <w:rPr>
            <w:rStyle w:val="Hyperlink"/>
            <w:lang w:val="uk-UA"/>
          </w:rPr>
          <w:t>://</w:t>
        </w:r>
        <w:r w:rsidRPr="003D5505">
          <w:rPr>
            <w:rStyle w:val="Hyperlink"/>
            <w:lang w:val="es-ES_tradnl"/>
          </w:rPr>
          <w:t>www</w:t>
        </w:r>
        <w:r w:rsidRPr="003D5505">
          <w:rPr>
            <w:rStyle w:val="Hyperlink"/>
            <w:lang w:val="uk-UA"/>
          </w:rPr>
          <w:t>.</w:t>
        </w:r>
        <w:r w:rsidRPr="003D5505">
          <w:rPr>
            <w:rStyle w:val="Hyperlink"/>
            <w:lang w:val="es-ES_tradnl"/>
          </w:rPr>
          <w:t>escolares</w:t>
        </w:r>
        <w:r w:rsidRPr="003D5505">
          <w:rPr>
            <w:rStyle w:val="Hyperlink"/>
            <w:lang w:val="uk-UA"/>
          </w:rPr>
          <w:t>.</w:t>
        </w:r>
        <w:r w:rsidRPr="003D5505">
          <w:rPr>
            <w:rStyle w:val="Hyperlink"/>
            <w:lang w:val="es-ES_tradnl"/>
          </w:rPr>
          <w:t>net</w:t>
        </w:r>
        <w:r w:rsidRPr="003D5505">
          <w:rPr>
            <w:rStyle w:val="Hyperlink"/>
            <w:lang w:val="uk-UA"/>
          </w:rPr>
          <w:t>/</w:t>
        </w:r>
        <w:r w:rsidRPr="003D5505">
          <w:rPr>
            <w:rStyle w:val="Hyperlink"/>
            <w:lang w:val="es-ES_tradnl"/>
          </w:rPr>
          <w:t>lenguaje</w:t>
        </w:r>
        <w:r w:rsidRPr="003D5505">
          <w:rPr>
            <w:rStyle w:val="Hyperlink"/>
            <w:lang w:val="uk-UA"/>
          </w:rPr>
          <w:t>-</w:t>
        </w:r>
        <w:r w:rsidRPr="003D5505">
          <w:rPr>
            <w:rStyle w:val="Hyperlink"/>
            <w:lang w:val="es-ES_tradnl"/>
          </w:rPr>
          <w:t>y</w:t>
        </w:r>
        <w:r w:rsidRPr="003D5505">
          <w:rPr>
            <w:rStyle w:val="Hyperlink"/>
            <w:lang w:val="uk-UA"/>
          </w:rPr>
          <w:t>-</w:t>
        </w:r>
        <w:r w:rsidRPr="003D5505">
          <w:rPr>
            <w:rStyle w:val="Hyperlink"/>
            <w:lang w:val="es-ES_tradnl"/>
          </w:rPr>
          <w:t>comunicacion</w:t>
        </w:r>
        <w:r w:rsidRPr="003D5505">
          <w:rPr>
            <w:rStyle w:val="Hyperlink"/>
            <w:lang w:val="uk-UA"/>
          </w:rPr>
          <w:t>/</w:t>
        </w:r>
      </w:hyperlink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lang w:val="es-ES_tradnl"/>
        </w:rPr>
      </w:pPr>
      <w:hyperlink r:id="rId40" w:history="1">
        <w:r w:rsidRPr="003D5505">
          <w:rPr>
            <w:rStyle w:val="Hyperlink"/>
          </w:rPr>
          <w:t>www.hispanoteca.eu</w:t>
        </w:r>
      </w:hyperlink>
      <w:r w:rsidRPr="003D5505">
        <w:t xml:space="preserve"> </w:t>
      </w:r>
    </w:p>
    <w:p w:rsidR="007B1963" w:rsidRPr="003D5505" w:rsidRDefault="007B1963" w:rsidP="001A35AE">
      <w:pPr>
        <w:pStyle w:val="ListParagraph"/>
        <w:numPr>
          <w:ilvl w:val="0"/>
          <w:numId w:val="25"/>
        </w:numPr>
        <w:rPr>
          <w:lang w:val="es-ES_tradnl"/>
        </w:rPr>
      </w:pPr>
      <w:r w:rsidRPr="003D5505">
        <w:rPr>
          <w:lang w:val="es-ES_tradnl"/>
        </w:rPr>
        <w:t>http</w:t>
      </w:r>
      <w:r w:rsidRPr="003D5505">
        <w:rPr>
          <w:lang w:val="uk-UA"/>
        </w:rPr>
        <w:t>://</w:t>
      </w:r>
      <w:r w:rsidRPr="003D5505">
        <w:rPr>
          <w:lang w:val="es-ES_tradnl"/>
        </w:rPr>
        <w:t>elvelerodigital</w:t>
      </w:r>
      <w:r w:rsidRPr="003D5505">
        <w:rPr>
          <w:lang w:val="uk-UA"/>
        </w:rPr>
        <w:t>.</w:t>
      </w:r>
      <w:r w:rsidRPr="003D5505">
        <w:rPr>
          <w:lang w:val="es-ES_tradnl"/>
        </w:rPr>
        <w:t>com</w:t>
      </w:r>
      <w:r w:rsidRPr="003D5505">
        <w:rPr>
          <w:lang w:val="uk-UA"/>
        </w:rPr>
        <w:t>/</w:t>
      </w:r>
      <w:r w:rsidRPr="003D5505">
        <w:rPr>
          <w:lang w:val="es-ES_tradnl"/>
        </w:rPr>
        <w:t>apuntes</w:t>
      </w:r>
      <w:r w:rsidRPr="003D5505">
        <w:rPr>
          <w:lang w:val="uk-UA"/>
        </w:rPr>
        <w:t>/</w:t>
      </w:r>
      <w:r w:rsidRPr="003D5505">
        <w:rPr>
          <w:lang w:val="es-ES_tradnl"/>
        </w:rPr>
        <w:t>lyl</w:t>
      </w:r>
      <w:r w:rsidRPr="003D5505">
        <w:rPr>
          <w:lang w:val="uk-UA"/>
        </w:rPr>
        <w:t>/</w:t>
      </w:r>
      <w:r w:rsidRPr="003D5505">
        <w:rPr>
          <w:lang w:val="es-ES_tradnl"/>
        </w:rPr>
        <w:t>historia</w:t>
      </w:r>
      <w:r w:rsidRPr="003D5505">
        <w:rPr>
          <w:lang w:val="uk-UA"/>
        </w:rPr>
        <w:t>.</w:t>
      </w:r>
      <w:r w:rsidRPr="003D5505">
        <w:rPr>
          <w:lang w:val="es-ES_tradnl"/>
        </w:rPr>
        <w:t>htm</w:t>
      </w:r>
    </w:p>
    <w:p w:rsidR="007B1963" w:rsidRPr="005132CF" w:rsidRDefault="007B1963" w:rsidP="001A35AE">
      <w:pPr>
        <w:pStyle w:val="ListParagraph"/>
        <w:ind w:left="720"/>
        <w:rPr>
          <w:lang w:val="es-ES_tradnl"/>
        </w:rPr>
      </w:pPr>
    </w:p>
    <w:sectPr w:rsidR="007B1963" w:rsidRPr="005132CF" w:rsidSect="00C5670F">
      <w:pgSz w:w="16838" w:h="11906"/>
      <w:pgMar w:top="1135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903"/>
    <w:multiLevelType w:val="hybridMultilevel"/>
    <w:tmpl w:val="9AE2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D0CAF"/>
    <w:multiLevelType w:val="hybridMultilevel"/>
    <w:tmpl w:val="5514721A"/>
    <w:lvl w:ilvl="0" w:tplc="D6D43AC0">
      <w:start w:val="3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">
    <w:nsid w:val="0AEF20B9"/>
    <w:multiLevelType w:val="multilevel"/>
    <w:tmpl w:val="1B3AF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">
    <w:nsid w:val="0C00189C"/>
    <w:multiLevelType w:val="hybridMultilevel"/>
    <w:tmpl w:val="DF00955C"/>
    <w:lvl w:ilvl="0" w:tplc="5BAC4E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BB58AEF0">
      <w:start w:val="7"/>
      <w:numFmt w:val="decimal"/>
      <w:lvlText w:val="%2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A42EE9"/>
    <w:multiLevelType w:val="hybridMultilevel"/>
    <w:tmpl w:val="7A78CFFC"/>
    <w:lvl w:ilvl="0" w:tplc="7EBA2C02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F3FBA"/>
    <w:multiLevelType w:val="multilevel"/>
    <w:tmpl w:val="BBECFA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57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11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6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2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1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776" w:hanging="1800"/>
      </w:pPr>
      <w:rPr>
        <w:rFonts w:cs="Times New Roman" w:hint="default"/>
        <w:b/>
      </w:rPr>
    </w:lvl>
  </w:abstractNum>
  <w:abstractNum w:abstractNumId="6">
    <w:nsid w:val="195D441B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0940BB"/>
    <w:multiLevelType w:val="hybridMultilevel"/>
    <w:tmpl w:val="6E8089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587535E"/>
    <w:multiLevelType w:val="hybridMultilevel"/>
    <w:tmpl w:val="64E64E7C"/>
    <w:lvl w:ilvl="0" w:tplc="0419000F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E9E2C0B"/>
    <w:multiLevelType w:val="multilevel"/>
    <w:tmpl w:val="993E69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1">
    <w:nsid w:val="313D3A62"/>
    <w:multiLevelType w:val="hybridMultilevel"/>
    <w:tmpl w:val="FE1E6900"/>
    <w:lvl w:ilvl="0" w:tplc="26E8D6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AB4F1D"/>
    <w:multiLevelType w:val="hybridMultilevel"/>
    <w:tmpl w:val="EFEA80F2"/>
    <w:lvl w:ilvl="0" w:tplc="1CBE0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8147E3"/>
    <w:multiLevelType w:val="hybridMultilevel"/>
    <w:tmpl w:val="F7A2928E"/>
    <w:lvl w:ilvl="0" w:tplc="26E8D6B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9D84059"/>
    <w:multiLevelType w:val="hybridMultilevel"/>
    <w:tmpl w:val="C6868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8E7DEE"/>
    <w:multiLevelType w:val="hybridMultilevel"/>
    <w:tmpl w:val="919CB146"/>
    <w:lvl w:ilvl="0" w:tplc="7576B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864FB3"/>
    <w:multiLevelType w:val="hybridMultilevel"/>
    <w:tmpl w:val="C946FE0A"/>
    <w:lvl w:ilvl="0" w:tplc="01F6A01C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45E24359"/>
    <w:multiLevelType w:val="hybridMultilevel"/>
    <w:tmpl w:val="F5C2AB50"/>
    <w:lvl w:ilvl="0" w:tplc="7DA45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47486A05"/>
    <w:multiLevelType w:val="hybridMultilevel"/>
    <w:tmpl w:val="99F61A88"/>
    <w:lvl w:ilvl="0" w:tplc="454612B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7571D5B"/>
    <w:multiLevelType w:val="hybridMultilevel"/>
    <w:tmpl w:val="72E8944E"/>
    <w:lvl w:ilvl="0" w:tplc="D95C4ADA">
      <w:start w:val="1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E620D6B"/>
    <w:multiLevelType w:val="hybridMultilevel"/>
    <w:tmpl w:val="F6B2A0F8"/>
    <w:lvl w:ilvl="0" w:tplc="1B0AD6B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2">
    <w:nsid w:val="62F6380A"/>
    <w:multiLevelType w:val="hybridMultilevel"/>
    <w:tmpl w:val="7FF44140"/>
    <w:lvl w:ilvl="0" w:tplc="9634DB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7B0A9BA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CD4D5DC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350D71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D22749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ACACC7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CFCDB0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0DEF986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842B39C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7AF6A92"/>
    <w:multiLevelType w:val="hybridMultilevel"/>
    <w:tmpl w:val="74C66A56"/>
    <w:lvl w:ilvl="0" w:tplc="D95C4AD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80110D3"/>
    <w:multiLevelType w:val="hybridMultilevel"/>
    <w:tmpl w:val="4C048F3E"/>
    <w:lvl w:ilvl="0" w:tplc="E33C225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5">
    <w:nsid w:val="7C977C38"/>
    <w:multiLevelType w:val="multilevel"/>
    <w:tmpl w:val="74F68B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57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11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6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2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19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76" w:hanging="1800"/>
      </w:pPr>
      <w:rPr>
        <w:rFonts w:cs="Times New Roman" w:hint="default"/>
        <w:b w:val="0"/>
      </w:rPr>
    </w:lvl>
  </w:abstractNum>
  <w:num w:numId="1">
    <w:abstractNumId w:val="2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20"/>
  </w:num>
  <w:num w:numId="8">
    <w:abstractNumId w:val="24"/>
  </w:num>
  <w:num w:numId="9">
    <w:abstractNumId w:val="18"/>
  </w:num>
  <w:num w:numId="10">
    <w:abstractNumId w:val="17"/>
  </w:num>
  <w:num w:numId="11">
    <w:abstractNumId w:val="19"/>
  </w:num>
  <w:num w:numId="12">
    <w:abstractNumId w:val="16"/>
  </w:num>
  <w:num w:numId="13">
    <w:abstractNumId w:val="9"/>
  </w:num>
  <w:num w:numId="14">
    <w:abstractNumId w:val="22"/>
  </w:num>
  <w:num w:numId="15">
    <w:abstractNumId w:val="13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1"/>
  </w:num>
  <w:num w:numId="23">
    <w:abstractNumId w:val="1"/>
  </w:num>
  <w:num w:numId="24">
    <w:abstractNumId w:val="7"/>
  </w:num>
  <w:num w:numId="25">
    <w:abstractNumId w:val="15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5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70F"/>
    <w:rsid w:val="00015415"/>
    <w:rsid w:val="00037091"/>
    <w:rsid w:val="00043359"/>
    <w:rsid w:val="0007508B"/>
    <w:rsid w:val="000812D6"/>
    <w:rsid w:val="00085434"/>
    <w:rsid w:val="000969DA"/>
    <w:rsid w:val="000B60AB"/>
    <w:rsid w:val="001248D0"/>
    <w:rsid w:val="00127A7A"/>
    <w:rsid w:val="00133414"/>
    <w:rsid w:val="001448CB"/>
    <w:rsid w:val="00147F68"/>
    <w:rsid w:val="00172481"/>
    <w:rsid w:val="001814AE"/>
    <w:rsid w:val="00183FC4"/>
    <w:rsid w:val="00194669"/>
    <w:rsid w:val="001A35AE"/>
    <w:rsid w:val="001A37F7"/>
    <w:rsid w:val="001A6EB3"/>
    <w:rsid w:val="001B09A5"/>
    <w:rsid w:val="001C3E1E"/>
    <w:rsid w:val="001E0F4A"/>
    <w:rsid w:val="001E1D6F"/>
    <w:rsid w:val="002173FD"/>
    <w:rsid w:val="00225E39"/>
    <w:rsid w:val="0024767B"/>
    <w:rsid w:val="002517C6"/>
    <w:rsid w:val="00260DE6"/>
    <w:rsid w:val="00264A0D"/>
    <w:rsid w:val="00270CBC"/>
    <w:rsid w:val="00284FCF"/>
    <w:rsid w:val="002945E1"/>
    <w:rsid w:val="002A62F5"/>
    <w:rsid w:val="002B31D1"/>
    <w:rsid w:val="002B482F"/>
    <w:rsid w:val="002B6578"/>
    <w:rsid w:val="002E1E6B"/>
    <w:rsid w:val="002E6037"/>
    <w:rsid w:val="002F3EE8"/>
    <w:rsid w:val="002F7B7A"/>
    <w:rsid w:val="003020A7"/>
    <w:rsid w:val="0031139E"/>
    <w:rsid w:val="00335B6A"/>
    <w:rsid w:val="00355CA4"/>
    <w:rsid w:val="00361495"/>
    <w:rsid w:val="00374E8B"/>
    <w:rsid w:val="00394A9A"/>
    <w:rsid w:val="00395B3E"/>
    <w:rsid w:val="003C32B7"/>
    <w:rsid w:val="003C56E7"/>
    <w:rsid w:val="003D5505"/>
    <w:rsid w:val="003D5C29"/>
    <w:rsid w:val="003D6ED9"/>
    <w:rsid w:val="003D7070"/>
    <w:rsid w:val="003E49BF"/>
    <w:rsid w:val="00407613"/>
    <w:rsid w:val="004142AF"/>
    <w:rsid w:val="00414F88"/>
    <w:rsid w:val="00416C03"/>
    <w:rsid w:val="00416E58"/>
    <w:rsid w:val="00417112"/>
    <w:rsid w:val="0043600D"/>
    <w:rsid w:val="00436346"/>
    <w:rsid w:val="004428F6"/>
    <w:rsid w:val="0045316A"/>
    <w:rsid w:val="0049149E"/>
    <w:rsid w:val="00494978"/>
    <w:rsid w:val="00497735"/>
    <w:rsid w:val="004A4ECF"/>
    <w:rsid w:val="004C50A8"/>
    <w:rsid w:val="004D3192"/>
    <w:rsid w:val="004D37DE"/>
    <w:rsid w:val="004D5D76"/>
    <w:rsid w:val="004D7206"/>
    <w:rsid w:val="004E3FBC"/>
    <w:rsid w:val="004E5B9C"/>
    <w:rsid w:val="004F1512"/>
    <w:rsid w:val="004F7781"/>
    <w:rsid w:val="00500084"/>
    <w:rsid w:val="00506E17"/>
    <w:rsid w:val="005132CF"/>
    <w:rsid w:val="005336A8"/>
    <w:rsid w:val="00544631"/>
    <w:rsid w:val="005457BA"/>
    <w:rsid w:val="005729FF"/>
    <w:rsid w:val="00576D4A"/>
    <w:rsid w:val="005A00ED"/>
    <w:rsid w:val="005E043D"/>
    <w:rsid w:val="005F73DD"/>
    <w:rsid w:val="00611731"/>
    <w:rsid w:val="00630716"/>
    <w:rsid w:val="00635BFA"/>
    <w:rsid w:val="00637EA1"/>
    <w:rsid w:val="00644D5B"/>
    <w:rsid w:val="00645379"/>
    <w:rsid w:val="00646FB3"/>
    <w:rsid w:val="006649C4"/>
    <w:rsid w:val="00667A1B"/>
    <w:rsid w:val="00671675"/>
    <w:rsid w:val="00692F20"/>
    <w:rsid w:val="006B4E4E"/>
    <w:rsid w:val="006C4D4B"/>
    <w:rsid w:val="006C71B1"/>
    <w:rsid w:val="006E2F0D"/>
    <w:rsid w:val="006E4875"/>
    <w:rsid w:val="006F6557"/>
    <w:rsid w:val="00766E5A"/>
    <w:rsid w:val="007744AD"/>
    <w:rsid w:val="007765C2"/>
    <w:rsid w:val="0078353E"/>
    <w:rsid w:val="007953AC"/>
    <w:rsid w:val="007A4404"/>
    <w:rsid w:val="007B1963"/>
    <w:rsid w:val="007C2906"/>
    <w:rsid w:val="007C3140"/>
    <w:rsid w:val="007D0C44"/>
    <w:rsid w:val="007D14D7"/>
    <w:rsid w:val="007D5E5A"/>
    <w:rsid w:val="007E6AA1"/>
    <w:rsid w:val="008167F9"/>
    <w:rsid w:val="0082785B"/>
    <w:rsid w:val="008368AA"/>
    <w:rsid w:val="00856B2D"/>
    <w:rsid w:val="00860E9B"/>
    <w:rsid w:val="00864F5A"/>
    <w:rsid w:val="00870C2E"/>
    <w:rsid w:val="00891D36"/>
    <w:rsid w:val="008B12A8"/>
    <w:rsid w:val="008B47AA"/>
    <w:rsid w:val="008C0536"/>
    <w:rsid w:val="008C6F73"/>
    <w:rsid w:val="008E04A1"/>
    <w:rsid w:val="008E2ADE"/>
    <w:rsid w:val="008E7340"/>
    <w:rsid w:val="008E7C1E"/>
    <w:rsid w:val="0090412F"/>
    <w:rsid w:val="00931D6F"/>
    <w:rsid w:val="00937D6D"/>
    <w:rsid w:val="009750F1"/>
    <w:rsid w:val="00986D14"/>
    <w:rsid w:val="009A5B80"/>
    <w:rsid w:val="009B277D"/>
    <w:rsid w:val="009D30CB"/>
    <w:rsid w:val="009D3F77"/>
    <w:rsid w:val="009E25A5"/>
    <w:rsid w:val="009F095F"/>
    <w:rsid w:val="009F68A2"/>
    <w:rsid w:val="00A05983"/>
    <w:rsid w:val="00A12E3C"/>
    <w:rsid w:val="00A53CB6"/>
    <w:rsid w:val="00A57C04"/>
    <w:rsid w:val="00A60810"/>
    <w:rsid w:val="00A6294E"/>
    <w:rsid w:val="00A80767"/>
    <w:rsid w:val="00A91800"/>
    <w:rsid w:val="00AD3D2C"/>
    <w:rsid w:val="00AD56FA"/>
    <w:rsid w:val="00B03081"/>
    <w:rsid w:val="00B41E3C"/>
    <w:rsid w:val="00B54BA3"/>
    <w:rsid w:val="00B5781E"/>
    <w:rsid w:val="00B622C2"/>
    <w:rsid w:val="00B66CA4"/>
    <w:rsid w:val="00B6758C"/>
    <w:rsid w:val="00B91FD7"/>
    <w:rsid w:val="00B96E92"/>
    <w:rsid w:val="00BB74F8"/>
    <w:rsid w:val="00BD12BD"/>
    <w:rsid w:val="00BD2A19"/>
    <w:rsid w:val="00BD2FFC"/>
    <w:rsid w:val="00BD36E0"/>
    <w:rsid w:val="00BD716B"/>
    <w:rsid w:val="00BE5EAD"/>
    <w:rsid w:val="00C048D8"/>
    <w:rsid w:val="00C13B4B"/>
    <w:rsid w:val="00C33743"/>
    <w:rsid w:val="00C5670F"/>
    <w:rsid w:val="00C60937"/>
    <w:rsid w:val="00C65190"/>
    <w:rsid w:val="00C827E1"/>
    <w:rsid w:val="00C932A1"/>
    <w:rsid w:val="00CC1698"/>
    <w:rsid w:val="00CC39C4"/>
    <w:rsid w:val="00CC796C"/>
    <w:rsid w:val="00CD0355"/>
    <w:rsid w:val="00CD06A5"/>
    <w:rsid w:val="00CF6C16"/>
    <w:rsid w:val="00D0151C"/>
    <w:rsid w:val="00D16E7F"/>
    <w:rsid w:val="00D2003D"/>
    <w:rsid w:val="00D20A77"/>
    <w:rsid w:val="00D348BC"/>
    <w:rsid w:val="00DA22E3"/>
    <w:rsid w:val="00DA2E78"/>
    <w:rsid w:val="00DB3CAA"/>
    <w:rsid w:val="00DC6CCD"/>
    <w:rsid w:val="00DD06E0"/>
    <w:rsid w:val="00E1739C"/>
    <w:rsid w:val="00E33F20"/>
    <w:rsid w:val="00E5789B"/>
    <w:rsid w:val="00E87E9E"/>
    <w:rsid w:val="00EB6518"/>
    <w:rsid w:val="00EC799E"/>
    <w:rsid w:val="00ED3DBA"/>
    <w:rsid w:val="00EE1188"/>
    <w:rsid w:val="00F03B22"/>
    <w:rsid w:val="00F232EB"/>
    <w:rsid w:val="00F23DF5"/>
    <w:rsid w:val="00F46917"/>
    <w:rsid w:val="00F5261D"/>
    <w:rsid w:val="00F540D7"/>
    <w:rsid w:val="00F5645D"/>
    <w:rsid w:val="00F773D9"/>
    <w:rsid w:val="00F935CE"/>
    <w:rsid w:val="00F95C2F"/>
    <w:rsid w:val="00FB72C1"/>
    <w:rsid w:val="00FD6278"/>
    <w:rsid w:val="00FE0804"/>
    <w:rsid w:val="00FF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utoRedefine/>
    <w:hidden/>
    <w:qFormat/>
    <w:rsid w:val="008167F9"/>
    <w:pPr>
      <w:widowControl w:val="0"/>
      <w:shd w:val="clear" w:color="auto" w:fill="FFFFFF"/>
      <w:tabs>
        <w:tab w:val="left" w:pos="2268"/>
        <w:tab w:val="center" w:pos="5102"/>
        <w:tab w:val="left" w:pos="7485"/>
      </w:tabs>
      <w:suppressAutoHyphens/>
      <w:autoSpaceDE w:val="0"/>
      <w:autoSpaceDN w:val="0"/>
      <w:adjustRightInd w:val="0"/>
      <w:ind w:left="360"/>
      <w:contextualSpacing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Cs/>
      <w:color w:val="000000"/>
      <w:position w:val="-1"/>
      <w:sz w:val="28"/>
      <w:szCs w:val="28"/>
      <w:bdr w:val="none" w:sz="0" w:space="0" w:color="auto" w:frame="1"/>
      <w:lang w:val="uk-UA"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uiPriority w:val="99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0AC"/>
    <w:rPr>
      <w:rFonts w:asciiTheme="majorHAnsi" w:eastAsiaTheme="majorEastAsia" w:hAnsiTheme="majorHAnsi" w:cstheme="majorBidi"/>
      <w:b/>
      <w:bCs/>
      <w:color w:val="000000"/>
      <w:kern w:val="32"/>
      <w:position w:val="-1"/>
      <w:sz w:val="32"/>
      <w:szCs w:val="32"/>
      <w:bdr w:val="none" w:sz="0" w:space="0" w:color="auto" w:frame="1"/>
      <w:shd w:val="clear" w:color="auto" w:fill="FFFFFF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0AC"/>
    <w:rPr>
      <w:rFonts w:asciiTheme="majorHAnsi" w:eastAsiaTheme="majorEastAsia" w:hAnsiTheme="majorHAnsi" w:cstheme="majorBidi"/>
      <w:b/>
      <w:bCs/>
      <w:i/>
      <w:iCs/>
      <w:color w:val="000000"/>
      <w:position w:val="-1"/>
      <w:sz w:val="28"/>
      <w:szCs w:val="28"/>
      <w:bdr w:val="none" w:sz="0" w:space="0" w:color="auto" w:frame="1"/>
      <w:shd w:val="clear" w:color="auto" w:fill="FFFFFF"/>
      <w:lang w:val="uk-U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0AC"/>
    <w:rPr>
      <w:rFonts w:asciiTheme="majorHAnsi" w:eastAsiaTheme="majorEastAsia" w:hAnsiTheme="majorHAnsi" w:cstheme="majorBidi"/>
      <w:b/>
      <w:bCs/>
      <w:color w:val="000000"/>
      <w:position w:val="-1"/>
      <w:sz w:val="26"/>
      <w:szCs w:val="26"/>
      <w:bdr w:val="none" w:sz="0" w:space="0" w:color="auto" w:frame="1"/>
      <w:shd w:val="clear" w:color="auto" w:fill="FFFFFF"/>
      <w:lang w:val="uk-U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0AC"/>
    <w:rPr>
      <w:rFonts w:asciiTheme="minorHAnsi" w:eastAsiaTheme="minorEastAsia" w:hAnsiTheme="minorHAnsi" w:cstheme="minorBidi"/>
      <w:b/>
      <w:bCs/>
      <w:color w:val="000000"/>
      <w:position w:val="-1"/>
      <w:sz w:val="28"/>
      <w:szCs w:val="28"/>
      <w:bdr w:val="none" w:sz="0" w:space="0" w:color="auto" w:frame="1"/>
      <w:shd w:val="clear" w:color="auto" w:fill="FFFFFF"/>
      <w:lang w:val="uk-U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0AC"/>
    <w:rPr>
      <w:rFonts w:asciiTheme="minorHAnsi" w:eastAsiaTheme="minorEastAsia" w:hAnsiTheme="minorHAnsi" w:cstheme="minorBidi"/>
      <w:b/>
      <w:bCs/>
      <w:i/>
      <w:iCs/>
      <w:color w:val="000000"/>
      <w:position w:val="-1"/>
      <w:sz w:val="26"/>
      <w:szCs w:val="26"/>
      <w:bdr w:val="none" w:sz="0" w:space="0" w:color="auto" w:frame="1"/>
      <w:shd w:val="clear" w:color="auto" w:fill="FFFFFF"/>
      <w:lang w:val="uk-U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0AC"/>
    <w:rPr>
      <w:rFonts w:asciiTheme="minorHAnsi" w:eastAsiaTheme="minorEastAsia" w:hAnsiTheme="minorHAnsi" w:cstheme="minorBidi"/>
      <w:b/>
      <w:color w:val="000000"/>
      <w:position w:val="-1"/>
      <w:bdr w:val="none" w:sz="0" w:space="0" w:color="auto" w:frame="1"/>
      <w:shd w:val="clear" w:color="auto" w:fill="FFFFFF"/>
      <w:lang w:val="uk-UA" w:eastAsia="en-US"/>
    </w:rPr>
  </w:style>
  <w:style w:type="paragraph" w:customStyle="1" w:styleId="normal0">
    <w:name w:val="normal"/>
    <w:uiPriority w:val="99"/>
    <w:rsid w:val="00C5670F"/>
    <w:pPr>
      <w:spacing w:after="160" w:line="259" w:lineRule="auto"/>
      <w:ind w:hanging="1"/>
    </w:pPr>
    <w:rPr>
      <w:lang w:val="uk-UA"/>
    </w:rPr>
  </w:style>
  <w:style w:type="table" w:customStyle="1" w:styleId="TableNormal1">
    <w:name w:val="Table Normal1"/>
    <w:uiPriority w:val="99"/>
    <w:rsid w:val="00C5670F"/>
    <w:pPr>
      <w:spacing w:after="160" w:line="259" w:lineRule="auto"/>
      <w:ind w:hanging="1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autoRedefine/>
    <w:hidden/>
    <w:uiPriority w:val="99"/>
    <w:qFormat/>
    <w:rPr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F350AC"/>
    <w:rPr>
      <w:rFonts w:asciiTheme="majorHAnsi" w:eastAsiaTheme="majorEastAsia" w:hAnsiTheme="majorHAnsi" w:cstheme="majorBidi"/>
      <w:b/>
      <w:bCs/>
      <w:color w:val="000000"/>
      <w:kern w:val="28"/>
      <w:position w:val="-1"/>
      <w:sz w:val="32"/>
      <w:szCs w:val="32"/>
      <w:bdr w:val="none" w:sz="0" w:space="0" w:color="auto" w:frame="1"/>
      <w:shd w:val="clear" w:color="auto" w:fill="FFFFFF"/>
      <w:lang w:val="uk-UA" w:eastAsia="en-US"/>
    </w:rPr>
  </w:style>
  <w:style w:type="paragraph" w:customStyle="1" w:styleId="normal1">
    <w:name w:val="normal1"/>
    <w:uiPriority w:val="99"/>
    <w:pPr>
      <w:spacing w:after="160" w:line="259" w:lineRule="auto"/>
      <w:ind w:hanging="1"/>
    </w:pPr>
    <w:rPr>
      <w:lang w:val="uk-UA"/>
    </w:rPr>
  </w:style>
  <w:style w:type="table" w:customStyle="1" w:styleId="TableNormal11">
    <w:name w:val="Table Normal11"/>
    <w:uiPriority w:val="99"/>
    <w:pPr>
      <w:spacing w:after="160" w:line="259" w:lineRule="auto"/>
      <w:ind w:hanging="1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hidden/>
    <w:uiPriority w:val="9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autoRedefine/>
    <w:hidden/>
    <w:uiPriority w:val="99"/>
    <w:rsid w:val="009F095F"/>
    <w:pPr>
      <w:ind w:left="0" w:hanging="3"/>
      <w:jc w:val="righ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0AC"/>
    <w:rPr>
      <w:rFonts w:ascii="Times New Roman" w:eastAsia="Times New Roman" w:hAnsi="Times New Roman" w:cs="Times New Roman"/>
      <w:bCs/>
      <w:color w:val="000000"/>
      <w:position w:val="-1"/>
      <w:sz w:val="28"/>
      <w:szCs w:val="28"/>
      <w:bdr w:val="none" w:sz="0" w:space="0" w:color="auto" w:frame="1"/>
      <w:shd w:val="clear" w:color="auto" w:fill="FFFFFF"/>
      <w:lang w:val="uk-UA" w:eastAsia="en-US"/>
    </w:rPr>
  </w:style>
  <w:style w:type="character" w:customStyle="1" w:styleId="a">
    <w:name w:val="Основной текст Знак"/>
    <w:hidden/>
    <w:uiPriority w:val="99"/>
    <w:rPr>
      <w:rFonts w:ascii="Times New Roman" w:hAnsi="Times New Roman"/>
      <w:w w:val="100"/>
      <w:sz w:val="28"/>
      <w:effect w:val="none"/>
      <w:vertAlign w:val="baseline"/>
      <w:em w:val="none"/>
      <w:lang w:val="uk-UA"/>
    </w:rPr>
  </w:style>
  <w:style w:type="paragraph" w:styleId="ListParagraph">
    <w:name w:val="List Paragraph"/>
    <w:basedOn w:val="Normal"/>
    <w:autoRedefine/>
    <w:hidden/>
    <w:uiPriority w:val="99"/>
    <w:qFormat/>
    <w:rsid w:val="00416E58"/>
    <w:pPr>
      <w:shd w:val="clear" w:color="auto" w:fill="auto"/>
      <w:suppressAutoHyphens w:val="0"/>
      <w:autoSpaceDE/>
      <w:autoSpaceDN/>
      <w:adjustRightInd/>
      <w:ind w:left="0"/>
      <w:textDirection w:val="lrTb"/>
      <w:textAlignment w:val="auto"/>
      <w:outlineLvl w:val="9"/>
    </w:pPr>
    <w:rPr>
      <w:sz w:val="24"/>
      <w:szCs w:val="24"/>
      <w:lang w:val="ru-RU" w:eastAsia="ru-RU"/>
    </w:rPr>
  </w:style>
  <w:style w:type="paragraph" w:customStyle="1" w:styleId="TableParagraph">
    <w:name w:val="Table Paragraph"/>
    <w:basedOn w:val="Normal"/>
    <w:autoRedefine/>
    <w:hidden/>
    <w:uiPriority w:val="99"/>
    <w:rPr>
      <w:lang w:val="en-US"/>
    </w:rPr>
  </w:style>
  <w:style w:type="paragraph" w:styleId="NormalWeb">
    <w:name w:val="Normal (Web)"/>
    <w:basedOn w:val="Normal"/>
    <w:autoRedefine/>
    <w:hidden/>
    <w:uiPriority w:val="99"/>
    <w:pPr>
      <w:spacing w:before="100" w:beforeAutospacing="1" w:after="100" w:afterAutospacing="1"/>
    </w:pPr>
    <w:rPr>
      <w:lang w:eastAsia="ru-RU"/>
    </w:rPr>
  </w:style>
  <w:style w:type="paragraph" w:styleId="BodyTextIndent">
    <w:name w:val="Body Text Indent"/>
    <w:basedOn w:val="Normal"/>
    <w:link w:val="BodyTextIndentChar"/>
    <w:autoRedefine/>
    <w:hidden/>
    <w:uiPriority w:val="99"/>
    <w:pPr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50AC"/>
    <w:rPr>
      <w:rFonts w:ascii="Times New Roman" w:eastAsia="Times New Roman" w:hAnsi="Times New Roman" w:cs="Times New Roman"/>
      <w:bCs/>
      <w:color w:val="000000"/>
      <w:position w:val="-1"/>
      <w:sz w:val="28"/>
      <w:szCs w:val="28"/>
      <w:bdr w:val="none" w:sz="0" w:space="0" w:color="auto" w:frame="1"/>
      <w:shd w:val="clear" w:color="auto" w:fill="FFFFFF"/>
      <w:lang w:val="uk-UA" w:eastAsia="en-US"/>
    </w:rPr>
  </w:style>
  <w:style w:type="character" w:customStyle="1" w:styleId="a0">
    <w:name w:val="Основной текст с отступом Знак"/>
    <w:hidden/>
    <w:uiPriority w:val="99"/>
    <w:rPr>
      <w:rFonts w:ascii="Times New Roman" w:hAnsi="Times New Roman"/>
      <w:w w:val="100"/>
      <w:sz w:val="24"/>
      <w:effect w:val="none"/>
      <w:vertAlign w:val="baseline"/>
      <w:em w:val="none"/>
      <w:lang w:eastAsia="ru-RU"/>
    </w:rPr>
  </w:style>
  <w:style w:type="character" w:styleId="Hyperlink">
    <w:name w:val="Hyperlink"/>
    <w:basedOn w:val="DefaultParagraphFont"/>
    <w:hidden/>
    <w:uiPriority w:val="99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FontStyle11">
    <w:name w:val="Font Style11"/>
    <w:hidden/>
    <w:uiPriority w:val="99"/>
    <w:rPr>
      <w:rFonts w:ascii="Times New Roman" w:hAnsi="Times New Roman"/>
      <w:b/>
      <w:w w:val="100"/>
      <w:sz w:val="28"/>
      <w:effect w:val="none"/>
      <w:vertAlign w:val="baseline"/>
      <w:em w:val="none"/>
    </w:rPr>
  </w:style>
  <w:style w:type="paragraph" w:styleId="BodyTextIndent2">
    <w:name w:val="Body Text Indent 2"/>
    <w:basedOn w:val="Normal"/>
    <w:link w:val="BodyTextIndent2Char"/>
    <w:autoRedefine/>
    <w:hidden/>
    <w:uiPriority w:val="99"/>
    <w:pPr>
      <w:spacing w:after="120" w:line="480" w:lineRule="auto"/>
      <w:ind w:left="283"/>
    </w:pPr>
    <w:rPr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50AC"/>
    <w:rPr>
      <w:rFonts w:ascii="Times New Roman" w:eastAsia="Times New Roman" w:hAnsi="Times New Roman" w:cs="Times New Roman"/>
      <w:bCs/>
      <w:color w:val="000000"/>
      <w:position w:val="-1"/>
      <w:sz w:val="28"/>
      <w:szCs w:val="28"/>
      <w:bdr w:val="none" w:sz="0" w:space="0" w:color="auto" w:frame="1"/>
      <w:shd w:val="clear" w:color="auto" w:fill="FFFFFF"/>
      <w:lang w:val="uk-UA" w:eastAsia="en-US"/>
    </w:rPr>
  </w:style>
  <w:style w:type="character" w:customStyle="1" w:styleId="2">
    <w:name w:val="Основной текст с отступом 2 Знак"/>
    <w:hidden/>
    <w:uiPriority w:val="99"/>
    <w:rPr>
      <w:rFonts w:ascii="Times New Roman" w:hAnsi="Times New Roman"/>
      <w:w w:val="100"/>
      <w:sz w:val="24"/>
      <w:effect w:val="none"/>
      <w:vertAlign w:val="baseline"/>
      <w:em w:val="none"/>
      <w:lang w:eastAsia="ru-RU"/>
    </w:rPr>
  </w:style>
  <w:style w:type="character" w:styleId="FollowedHyperlink">
    <w:name w:val="FollowedHyperlink"/>
    <w:basedOn w:val="DefaultParagraphFont"/>
    <w:hidden/>
    <w:uiPriority w:val="99"/>
    <w:rPr>
      <w:rFonts w:cs="Times New Roman"/>
      <w:color w:val="954F72"/>
      <w:w w:val="100"/>
      <w:u w:val="single"/>
      <w:effect w:val="none"/>
      <w:vertAlign w:val="baseline"/>
      <w:em w:val="none"/>
    </w:rPr>
  </w:style>
  <w:style w:type="paragraph" w:styleId="NoSpacing">
    <w:name w:val="No Spacing"/>
    <w:autoRedefine/>
    <w:hidden/>
    <w:uiPriority w:val="99"/>
    <w:qFormat/>
    <w:rsid w:val="008E2ADE"/>
    <w:pPr>
      <w:suppressAutoHyphens/>
      <w:ind w:left="3" w:hangingChars="1" w:hanging="3"/>
      <w:jc w:val="both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8"/>
      <w:szCs w:val="28"/>
      <w:lang w:val="uk-UA"/>
    </w:rPr>
  </w:style>
  <w:style w:type="paragraph" w:customStyle="1" w:styleId="Default">
    <w:name w:val="Default"/>
    <w:autoRedefine/>
    <w:hidden/>
    <w:uiPriority w:val="99"/>
    <w:pPr>
      <w:suppressAutoHyphens/>
      <w:autoSpaceDE w:val="0"/>
      <w:autoSpaceDN w:val="0"/>
      <w:adjustRightInd w:val="0"/>
      <w:spacing w:after="16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eastAsia="en-US"/>
    </w:rPr>
  </w:style>
  <w:style w:type="character" w:customStyle="1" w:styleId="a1">
    <w:name w:val="Название Знак"/>
    <w:hidden/>
    <w:uiPriority w:val="99"/>
    <w:rPr>
      <w:rFonts w:ascii="Times New Roman" w:hAnsi="Times New Roman"/>
      <w:b/>
      <w:w w:val="100"/>
      <w:sz w:val="24"/>
      <w:effect w:val="none"/>
      <w:vertAlign w:val="baseline"/>
      <w:em w:val="none"/>
      <w:lang w:val="uk-UA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5670F"/>
    <w:pPr>
      <w:keepNext/>
      <w:keepLines/>
      <w:spacing w:before="360" w:after="80" w:line="240" w:lineRule="auto"/>
      <w:ind w:firstLine="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350AC"/>
    <w:rPr>
      <w:rFonts w:asciiTheme="majorHAnsi" w:eastAsiaTheme="majorEastAsia" w:hAnsiTheme="majorHAnsi" w:cstheme="majorBidi"/>
      <w:bCs/>
      <w:color w:val="000000"/>
      <w:position w:val="-1"/>
      <w:sz w:val="24"/>
      <w:szCs w:val="24"/>
      <w:bdr w:val="none" w:sz="0" w:space="0" w:color="auto" w:frame="1"/>
      <w:shd w:val="clear" w:color="auto" w:fill="FFFFFF"/>
      <w:lang w:val="uk-UA" w:eastAsia="en-US"/>
    </w:rPr>
  </w:style>
  <w:style w:type="table" w:customStyle="1" w:styleId="24">
    <w:name w:val="24"/>
    <w:basedOn w:val="TableNormal1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1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1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1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0"/>
    <w:basedOn w:val="TableNormal1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1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1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1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1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1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1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1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986D14"/>
    <w:rPr>
      <w:rFonts w:cs="Times New Roman"/>
    </w:rPr>
  </w:style>
  <w:style w:type="character" w:customStyle="1" w:styleId="FontStyle156">
    <w:name w:val="Font Style156"/>
    <w:uiPriority w:val="99"/>
    <w:rsid w:val="00986D14"/>
    <w:rPr>
      <w:rFonts w:ascii="Times New Roman" w:hAnsi="Times New Roman"/>
      <w:sz w:val="16"/>
    </w:rPr>
  </w:style>
  <w:style w:type="character" w:styleId="Strong">
    <w:name w:val="Strong"/>
    <w:basedOn w:val="DefaultParagraphFont"/>
    <w:uiPriority w:val="99"/>
    <w:qFormat/>
    <w:rsid w:val="004C50A8"/>
    <w:rPr>
      <w:rFonts w:cs="Times New Roman"/>
      <w:b/>
      <w:bCs/>
    </w:rPr>
  </w:style>
  <w:style w:type="paragraph" w:customStyle="1" w:styleId="1a">
    <w:name w:val="Без интервала1"/>
    <w:uiPriority w:val="99"/>
    <w:rsid w:val="008368AA"/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6">
    <w:name w:val="Основной текст (2) + Полужирный"/>
    <w:uiPriority w:val="99"/>
    <w:rsid w:val="00DB3CAA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es-ES" w:eastAsia="es-ES"/>
    </w:rPr>
  </w:style>
  <w:style w:type="paragraph" w:styleId="BodyTextIndent3">
    <w:name w:val="Body Text Indent 3"/>
    <w:basedOn w:val="Normal"/>
    <w:link w:val="BodyTextIndent3Char"/>
    <w:uiPriority w:val="99"/>
    <w:semiHidden/>
    <w:rsid w:val="008C6F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C6F73"/>
    <w:rPr>
      <w:rFonts w:ascii="Times New Roman" w:hAnsi="Times New Roman" w:cs="Times New Roman"/>
      <w:bCs/>
      <w:color w:val="000000"/>
      <w:sz w:val="16"/>
      <w:szCs w:val="16"/>
      <w:bdr w:val="none" w:sz="0" w:space="0" w:color="auto" w:frame="1"/>
      <w:shd w:val="clear" w:color="auto" w:fill="FFFFFF"/>
      <w:lang w:eastAsia="en-US"/>
    </w:rPr>
  </w:style>
  <w:style w:type="paragraph" w:customStyle="1" w:styleId="210">
    <w:name w:val="Основной текст 21"/>
    <w:basedOn w:val="Normal"/>
    <w:uiPriority w:val="99"/>
    <w:rsid w:val="009D3F77"/>
    <w:pPr>
      <w:shd w:val="clear" w:color="auto" w:fill="auto"/>
      <w:tabs>
        <w:tab w:val="clear" w:pos="2268"/>
        <w:tab w:val="clear" w:pos="5102"/>
        <w:tab w:val="clear" w:pos="7485"/>
      </w:tabs>
      <w:autoSpaceDE/>
      <w:autoSpaceDN/>
      <w:adjustRightInd/>
      <w:spacing w:after="120" w:line="480" w:lineRule="auto"/>
      <w:ind w:left="0"/>
      <w:contextualSpacing w:val="0"/>
      <w:jc w:val="left"/>
      <w:textDirection w:val="lrTb"/>
      <w:textAlignment w:val="auto"/>
      <w:outlineLvl w:val="9"/>
    </w:pPr>
    <w:rPr>
      <w:bCs w:val="0"/>
      <w:color w:val="auto"/>
      <w:position w:val="0"/>
      <w:sz w:val="24"/>
      <w:szCs w:val="24"/>
      <w:bdr w:val="none" w:sz="0" w:space="0" w:color="auto"/>
      <w:lang w:eastAsia="ru-RU"/>
    </w:rPr>
  </w:style>
  <w:style w:type="paragraph" w:styleId="BlockText">
    <w:name w:val="Block Text"/>
    <w:basedOn w:val="Normal"/>
    <w:uiPriority w:val="99"/>
    <w:rsid w:val="007744AD"/>
    <w:pPr>
      <w:widowControl/>
      <w:tabs>
        <w:tab w:val="clear" w:pos="2268"/>
        <w:tab w:val="clear" w:pos="5102"/>
        <w:tab w:val="clear" w:pos="7485"/>
      </w:tabs>
      <w:suppressAutoHyphens w:val="0"/>
      <w:autoSpaceDE/>
      <w:autoSpaceDN/>
      <w:adjustRightInd/>
      <w:ind w:left="36" w:right="7" w:firstLine="564"/>
      <w:contextualSpacing w:val="0"/>
      <w:textDirection w:val="lrTb"/>
      <w:textAlignment w:val="auto"/>
      <w:outlineLvl w:val="9"/>
    </w:pPr>
    <w:rPr>
      <w:bCs w:val="0"/>
      <w:position w:val="0"/>
      <w:bdr w:val="none" w:sz="0" w:space="0" w:color="auto"/>
      <w:lang w:val="es-ES_tradnl" w:eastAsia="ru-RU"/>
    </w:rPr>
  </w:style>
  <w:style w:type="paragraph" w:styleId="Footer">
    <w:name w:val="footer"/>
    <w:basedOn w:val="Normal"/>
    <w:link w:val="FooterChar"/>
    <w:uiPriority w:val="99"/>
    <w:semiHidden/>
    <w:rsid w:val="00037091"/>
    <w:pPr>
      <w:widowControl/>
      <w:shd w:val="clear" w:color="auto" w:fill="auto"/>
      <w:tabs>
        <w:tab w:val="clear" w:pos="2268"/>
        <w:tab w:val="clear" w:pos="5102"/>
        <w:tab w:val="clear" w:pos="7485"/>
        <w:tab w:val="center" w:pos="4677"/>
        <w:tab w:val="right" w:pos="9355"/>
      </w:tabs>
      <w:suppressAutoHyphens w:val="0"/>
      <w:autoSpaceDE/>
      <w:autoSpaceDN/>
      <w:adjustRightInd/>
      <w:ind w:left="0"/>
      <w:contextualSpacing w:val="0"/>
      <w:jc w:val="left"/>
      <w:textDirection w:val="lrTb"/>
      <w:textAlignment w:val="auto"/>
      <w:outlineLvl w:val="9"/>
    </w:pPr>
    <w:rPr>
      <w:rFonts w:ascii="Antiqua" w:eastAsia="Calibri" w:hAnsi="Antiqua"/>
      <w:bCs w:val="0"/>
      <w:color w:val="auto"/>
      <w:position w:val="0"/>
      <w:sz w:val="26"/>
      <w:szCs w:val="20"/>
      <w:bdr w:val="none" w:sz="0" w:space="0" w:color="auto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7091"/>
    <w:rPr>
      <w:rFonts w:ascii="Antiqua" w:hAnsi="Antiqua" w:cs="Times New Roman"/>
      <w:sz w:val="20"/>
      <w:szCs w:val="20"/>
    </w:rPr>
  </w:style>
  <w:style w:type="character" w:customStyle="1" w:styleId="foreign">
    <w:name w:val="foreign"/>
    <w:basedOn w:val="DefaultParagraphFont"/>
    <w:uiPriority w:val="99"/>
    <w:rsid w:val="00667A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s://es.slideshare.net/macaju?utm_campaign=profiletracking&amp;utm_medium=sssite&amp;utm_source=ssslideview" TargetMode="External"/><Relationship Id="rId26" Type="http://schemas.openxmlformats.org/officeDocument/2006/relationships/hyperlink" Target="https://ru.wikipedia.org/wiki/%D0%A2%D0%B5%D1%80%D1%82%D0%B5%D1%80%D1%8F%D0%BD,_%D0%98%D0%BD%D0%BD%D0%B0_%D0%90%D1%80%D1%82%D1%83%D1%80%D0%BE%D0%B2%D0%BD%D0%B0" TargetMode="External"/><Relationship Id="rId39" Type="http://schemas.openxmlformats.org/officeDocument/2006/relationships/hyperlink" Target="http://www.escolares.net/lenguaje-y-comunicac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daread.com/?book=62408" TargetMode="External"/><Relationship Id="rId34" Type="http://schemas.openxmlformats.org/officeDocument/2006/relationships/hyperlink" Target="http://www.damisela.com/literatura/pais/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ludmilatkachenko777@gmail.com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hispanoteca.eu/Literatura%20ES/Literatura%20espa%C3%B1ola.htm" TargetMode="External"/><Relationship Id="rId25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C%D0%B0%D0%B3%D1%96%D1%81%D1%82%D0%B5%D1%80%D1%96%D1%83%D0%BC" TargetMode="External"/><Relationship Id="rId33" Type="http://schemas.openxmlformats.org/officeDocument/2006/relationships/hyperlink" Target="http://sololiteratura.com/" TargetMode="External"/><Relationship Id="rId38" Type="http://schemas.openxmlformats.org/officeDocument/2006/relationships/hyperlink" Target="http://www.poemas-del-alm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rvantesvirtual.com/obra-visor/la-historia-y-la-literatura-espaola-posnacional-0/html/01661dd8-82b2-11df-acc7-002185ce6064_2.html" TargetMode="External"/><Relationship Id="rId20" Type="http://schemas.openxmlformats.org/officeDocument/2006/relationships/hyperlink" Target="https://elvelerodigital.com/apuntes/lyl/historia.htm" TargetMode="External"/><Relationship Id="rId29" Type="http://schemas.openxmlformats.org/officeDocument/2006/relationships/hyperlink" Target="http://izbornyk.org.ua/ulencycl/ule.ht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IUkrForeignPhilology/ChairGermRomLan.aspx" TargetMode="Externa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A=&amp;S21COLORTERMS=1&amp;S21STR=%D0%9F%D1%80%D0%BE%D0%BD%D0%BA%D0%B5%D0%B2%D0%B8%D1%87%20%D0%9E$" TargetMode="External"/><Relationship Id="rId32" Type="http://schemas.openxmlformats.org/officeDocument/2006/relationships/hyperlink" Target="http://es.encarta.msn.com/encyclopedia_761556433/Literatura_hispanoamericana.html" TargetMode="External"/><Relationship Id="rId37" Type="http://schemas.openxmlformats.org/officeDocument/2006/relationships/hyperlink" Target="http://www.biografiasyvidas.com/" TargetMode="External"/><Relationship Id="rId40" Type="http://schemas.openxmlformats.org/officeDocument/2006/relationships/hyperlink" Target="http://www.hispanoteca.e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ooks.google.es/books?id=QcD3MRK3iaMC&amp;lpg=PP1&amp;pg=PR9" TargetMode="External"/><Relationship Id="rId23" Type="http://schemas.openxmlformats.org/officeDocument/2006/relationships/hyperlink" Target="http://ekmair.ukma.edu.ua/bitstream/handle/123456789/8519/Pronkevych_Peizazh_i_natsionalna_identychnist.pdf" TargetMode="External"/><Relationship Id="rId28" Type="http://schemas.openxmlformats.org/officeDocument/2006/relationships/hyperlink" Target="https://uk.wikipedia.org/wiki/%D0%94%D0%B7%D0%B5%D0%B2%D0%B5%D1%80%D1%96%D0%BD_%D0%86%D0%B3%D0%BE%D1%80_%D0%9E%D0%BB%D0%B5%D0%BA%D1%81%D0%B0%D0%BD%D0%B4%D1%80%D0%BE%D0%B2%D0%B8%D1%87" TargetMode="External"/><Relationship Id="rId36" Type="http://schemas.openxmlformats.org/officeDocument/2006/relationships/hyperlink" Target="http://www.monografias.com/trabajos7/mono/mono.shtml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es.slideshare.net/macaju/breve-historia-de-la-literatura-espaola-6922408" TargetMode="External"/><Relationship Id="rId31" Type="http://schemas.openxmlformats.org/officeDocument/2006/relationships/hyperlink" Target="http://es.wikipedia.org/w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s://es.slideshare.net/macaju/breve-historia-de-la-literatura-espaola-6922408" TargetMode="External"/><Relationship Id="rId22" Type="http://schemas.openxmlformats.org/officeDocument/2006/relationships/hyperlink" Target="https://ru.wikipedia.org/wiki/%D0%91%D0%B0%D0%B3%D0%BD%D0%BE,_%D0%92%D1%81%D0%B5%D0%B2%D0%BE%D0%BB%D0%BE%D0%B4_%D0%95%D0%B2%D0%B3%D0%B5%D0%BD%D1%8C%D0%B5%D0%B2%D0%B8%D1%87" TargetMode="External"/><Relationship Id="rId27" Type="http://schemas.openxmlformats.org/officeDocument/2006/relationships/hyperlink" Target="https://uk.wikipedia.org/wiki/%D0%A3%D0%BA%D1%80%D0%B0%D1%97%D0%BD%D1%81%D1%8C%D0%BA%D0%B0_%D0%9B%D1%96%D1%82%D0%B5%D1%80%D0%B0%D1%82%D1%83%D1%80%D0%BD%D0%B0_%D0%95%D0%BD%D1%86%D0%B8%D0%BA%D0%BB%D0%BE%D0%BF%D0%B5%D0%B4%D1%96%D1%8F" TargetMode="External"/><Relationship Id="rId30" Type="http://schemas.openxmlformats.org/officeDocument/2006/relationships/hyperlink" Target="https://edelsa.es/download_digital_profesor/curso_literatura.pdf" TargetMode="External"/><Relationship Id="rId35" Type="http://schemas.openxmlformats.org/officeDocument/2006/relationships/hyperlink" Target="http://www.rincondelvag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1242</TotalTime>
  <Pages>10</Pages>
  <Words>3715</Words>
  <Characters>21178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MKolesnik</cp:lastModifiedBy>
  <cp:revision>99</cp:revision>
  <dcterms:created xsi:type="dcterms:W3CDTF">2020-09-06T06:54:00Z</dcterms:created>
  <dcterms:modified xsi:type="dcterms:W3CDTF">2020-10-19T09:33:00Z</dcterms:modified>
</cp:coreProperties>
</file>